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200" w:before="0" w:lineRule="auto"/>
        <w:rPr/>
      </w:pPr>
      <w:bookmarkStart w:colFirst="0" w:colLast="0" w:name="_heading=h.f7z4hwze9ch3" w:id="0"/>
      <w:bookmarkEnd w:id="0"/>
      <w:r w:rsidDel="00000000" w:rsidR="00000000" w:rsidRPr="00000000">
        <w:rPr>
          <w:rtl w:val="0"/>
        </w:rPr>
        <w:t xml:space="preserve">Reporting Template</w:t>
      </w:r>
    </w:p>
    <w:p w:rsidR="00000000" w:rsidDel="00000000" w:rsidP="00000000" w:rsidRDefault="00000000" w:rsidRPr="00000000" w14:paraId="00000002">
      <w:pPr>
        <w:pBdr>
          <w:top w:color="e1ecf4" w:space="6" w:sz="48" w:val="single"/>
          <w:left w:color="e1ecf4" w:space="6" w:sz="48" w:val="single"/>
          <w:bottom w:color="e1ecf4" w:space="6" w:sz="48" w:val="single"/>
          <w:right w:color="e1ecf4" w:space="6" w:sz="48" w:val="single"/>
        </w:pBdr>
        <w:shd w:fill="e1ecf4" w:val="clear"/>
        <w:spacing w:after="100" w:lineRule="auto"/>
        <w:rPr>
          <w:rFonts w:ascii="Mulish ExtraBold" w:cs="Mulish ExtraBold" w:eastAsia="Mulish ExtraBold" w:hAnsi="Mulish ExtraBold"/>
          <w:color w:val="00819e"/>
          <w:sz w:val="27"/>
          <w:szCs w:val="27"/>
        </w:rPr>
      </w:pPr>
      <w:r w:rsidDel="00000000" w:rsidR="00000000" w:rsidRPr="00000000">
        <w:rPr>
          <w:rFonts w:ascii="Mulish ExtraBold" w:cs="Mulish ExtraBold" w:eastAsia="Mulish ExtraBold" w:hAnsi="Mulish ExtraBold"/>
          <w:color w:val="00819e"/>
          <w:sz w:val="27"/>
          <w:szCs w:val="27"/>
          <w:rtl w:val="0"/>
        </w:rPr>
        <w:t xml:space="preserve">Guidance </w:t>
      </w:r>
    </w:p>
    <w:p w:rsidR="00000000" w:rsidDel="00000000" w:rsidP="00000000" w:rsidRDefault="00000000" w:rsidRPr="00000000" w14:paraId="00000003">
      <w:pPr>
        <w:pBdr>
          <w:top w:color="e1ecf4" w:space="6" w:sz="48" w:val="single"/>
          <w:left w:color="e1ecf4" w:space="6" w:sz="48" w:val="single"/>
          <w:bottom w:color="e1ecf4" w:space="6" w:sz="48" w:val="single"/>
          <w:right w:color="e1ecf4" w:space="6" w:sz="48" w:val="single"/>
        </w:pBdr>
        <w:shd w:fill="e1ecf4" w:val="clear"/>
        <w:spacing w:after="100" w:lineRule="auto"/>
        <w:rPr/>
      </w:pPr>
      <w:r w:rsidDel="00000000" w:rsidR="00000000" w:rsidRPr="00000000">
        <w:rPr>
          <w:rtl w:val="0"/>
        </w:rPr>
        <w:t xml:space="preserve">This template can be used for all Tearfund development and emergency projects. </w:t>
      </w:r>
    </w:p>
    <w:p w:rsidR="00000000" w:rsidDel="00000000" w:rsidP="00000000" w:rsidRDefault="00000000" w:rsidRPr="00000000" w14:paraId="00000004">
      <w:pPr>
        <w:pBdr>
          <w:top w:color="e1ecf4" w:space="6" w:sz="48" w:val="single"/>
          <w:left w:color="e1ecf4" w:space="6" w:sz="48" w:val="single"/>
          <w:bottom w:color="e1ecf4" w:space="6" w:sz="48" w:val="single"/>
          <w:right w:color="e1ecf4" w:space="6" w:sz="48" w:val="single"/>
        </w:pBdr>
        <w:shd w:fill="e1ecf4" w:val="clear"/>
        <w:spacing w:after="100" w:lineRule="auto"/>
        <w:rPr/>
      </w:pPr>
      <w:r w:rsidDel="00000000" w:rsidR="00000000" w:rsidRPr="00000000">
        <w:rPr>
          <w:rtl w:val="0"/>
        </w:rPr>
        <w:t xml:space="preserve">Questions have a suggested and/or maximum length for the answer in words, for example [250 words or 100-300 words]. This is for guidance, and your response can be shorter than the maximum. </w:t>
      </w:r>
    </w:p>
    <w:p w:rsidR="00000000" w:rsidDel="00000000" w:rsidP="00000000" w:rsidRDefault="00000000" w:rsidRPr="00000000" w14:paraId="00000005">
      <w:pPr>
        <w:pBdr>
          <w:top w:color="e1ecf4" w:space="6" w:sz="48" w:val="single"/>
          <w:left w:color="e1ecf4" w:space="6" w:sz="48" w:val="single"/>
          <w:bottom w:color="e1ecf4" w:space="6" w:sz="48" w:val="single"/>
          <w:right w:color="e1ecf4" w:space="6" w:sz="48" w:val="single"/>
        </w:pBdr>
        <w:shd w:fill="e1ecf4" w:val="clear"/>
        <w:spacing w:after="100" w:lineRule="auto"/>
        <w:rPr/>
      </w:pPr>
      <w:r w:rsidDel="00000000" w:rsidR="00000000" w:rsidRPr="00000000">
        <w:rPr>
          <w:rtl w:val="0"/>
        </w:rPr>
        <w:t xml:space="preserve">Guidance notes are given throughout the form. Wherever the word Annex appears, this means that there are guidance notes that can be found in one of the Annexes. </w:t>
      </w:r>
    </w:p>
    <w:p w:rsidR="00000000" w:rsidDel="00000000" w:rsidP="00000000" w:rsidRDefault="00000000" w:rsidRPr="00000000" w14:paraId="00000006">
      <w:pPr>
        <w:pBdr>
          <w:top w:color="e1ecf4" w:space="6" w:sz="48" w:val="single"/>
          <w:left w:color="e1ecf4" w:space="6" w:sz="48" w:val="single"/>
          <w:bottom w:color="e1ecf4" w:space="6" w:sz="48" w:val="single"/>
          <w:right w:color="e1ecf4" w:space="6" w:sz="48" w:val="single"/>
        </w:pBdr>
        <w:shd w:fill="e1ecf4" w:val="clear"/>
        <w:spacing w:after="100" w:lineRule="auto"/>
        <w:rPr/>
      </w:pPr>
      <w:r w:rsidDel="00000000" w:rsidR="00000000" w:rsidRPr="00000000">
        <w:rPr>
          <w:rtl w:val="0"/>
        </w:rPr>
        <w:t xml:space="preserve">The Annexes are as follows:</w:t>
      </w:r>
    </w:p>
    <w:p w:rsidR="00000000" w:rsidDel="00000000" w:rsidP="00000000" w:rsidRDefault="00000000" w:rsidRPr="00000000" w14:paraId="00000007">
      <w:pPr>
        <w:pBdr>
          <w:top w:color="e1ecf4" w:space="6" w:sz="48" w:val="single"/>
          <w:left w:color="e1ecf4" w:space="6" w:sz="48" w:val="single"/>
          <w:bottom w:color="e1ecf4" w:space="6" w:sz="48" w:val="single"/>
          <w:right w:color="e1ecf4" w:space="6" w:sz="48" w:val="single"/>
        </w:pBdr>
        <w:shd w:fill="e1ecf4" w:val="clear"/>
        <w:spacing w:after="100" w:lineRule="auto"/>
        <w:rPr/>
      </w:pPr>
      <w:hyperlink w:anchor="bookmark=id.hvmoiw6j2l8a">
        <w:r w:rsidDel="00000000" w:rsidR="00000000" w:rsidRPr="00000000">
          <w:rPr>
            <w:color w:val="00819e"/>
            <w:u w:val="single"/>
            <w:rtl w:val="0"/>
          </w:rPr>
          <w:t xml:space="preserve">Glossary</w:t>
        </w:r>
      </w:hyperlink>
      <w:r w:rsidDel="00000000" w:rsidR="00000000" w:rsidRPr="00000000">
        <w:rPr>
          <w:rtl w:val="0"/>
        </w:rPr>
      </w:r>
    </w:p>
    <w:p w:rsidR="00000000" w:rsidDel="00000000" w:rsidP="00000000" w:rsidRDefault="00000000" w:rsidRPr="00000000" w14:paraId="00000008">
      <w:pPr>
        <w:pBdr>
          <w:top w:color="e1ecf4" w:space="6" w:sz="48" w:val="single"/>
          <w:left w:color="e1ecf4" w:space="6" w:sz="48" w:val="single"/>
          <w:bottom w:color="e1ecf4" w:space="6" w:sz="48" w:val="single"/>
          <w:right w:color="e1ecf4" w:space="6" w:sz="48" w:val="single"/>
        </w:pBdr>
        <w:shd w:fill="e1ecf4" w:val="clear"/>
        <w:spacing w:after="100" w:lineRule="auto"/>
        <w:rPr>
          <w:color w:val="00819e"/>
        </w:rPr>
      </w:pPr>
      <w:hyperlink w:anchor="bookmark=id.3zlt1aadgwv7">
        <w:r w:rsidDel="00000000" w:rsidR="00000000" w:rsidRPr="00000000">
          <w:rPr>
            <w:color w:val="00819e"/>
            <w:u w:val="single"/>
            <w:rtl w:val="0"/>
          </w:rPr>
          <w:t xml:space="preserve">Annex A- Project Implementation and Impact Guidance</w:t>
        </w:r>
      </w:hyperlink>
      <w:r w:rsidDel="00000000" w:rsidR="00000000" w:rsidRPr="00000000">
        <w:rPr>
          <w:rtl w:val="0"/>
        </w:rPr>
      </w:r>
    </w:p>
    <w:p w:rsidR="00000000" w:rsidDel="00000000" w:rsidP="00000000" w:rsidRDefault="00000000" w:rsidRPr="00000000" w14:paraId="00000009">
      <w:pPr>
        <w:pBdr>
          <w:top w:color="e1ecf4" w:space="6" w:sz="48" w:val="single"/>
          <w:left w:color="e1ecf4" w:space="6" w:sz="48" w:val="single"/>
          <w:bottom w:color="e1ecf4" w:space="6" w:sz="48" w:val="single"/>
          <w:right w:color="e1ecf4" w:space="6" w:sz="48" w:val="single"/>
        </w:pBdr>
        <w:shd w:fill="e1ecf4" w:val="clear"/>
        <w:spacing w:after="100" w:lineRule="auto"/>
        <w:rPr>
          <w:color w:val="00819e"/>
        </w:rPr>
      </w:pPr>
      <w:hyperlink w:anchor="bookmark=id.1deh6lhbkrln">
        <w:r w:rsidDel="00000000" w:rsidR="00000000" w:rsidRPr="00000000">
          <w:rPr>
            <w:color w:val="00819e"/>
            <w:u w:val="single"/>
            <w:rtl w:val="0"/>
          </w:rPr>
          <w:t xml:space="preserve">Annex B- Project progress, challenges and changes</w:t>
        </w:r>
      </w:hyperlink>
      <w:r w:rsidDel="00000000" w:rsidR="00000000" w:rsidRPr="00000000">
        <w:rPr>
          <w:rtl w:val="0"/>
        </w:rPr>
      </w:r>
    </w:p>
    <w:p w:rsidR="00000000" w:rsidDel="00000000" w:rsidP="00000000" w:rsidRDefault="00000000" w:rsidRPr="00000000" w14:paraId="0000000A">
      <w:pPr>
        <w:pBdr>
          <w:top w:color="e1ecf4" w:space="6" w:sz="48" w:val="single"/>
          <w:left w:color="e1ecf4" w:space="6" w:sz="48" w:val="single"/>
          <w:bottom w:color="e1ecf4" w:space="6" w:sz="48" w:val="single"/>
          <w:right w:color="e1ecf4" w:space="6" w:sz="48" w:val="single"/>
        </w:pBdr>
        <w:shd w:fill="e1ecf4" w:val="clear"/>
        <w:spacing w:after="100" w:lineRule="auto"/>
        <w:rPr>
          <w:color w:val="00819e"/>
        </w:rPr>
      </w:pPr>
      <w:hyperlink w:anchor="bookmark=id.k0syd3h1ng93">
        <w:r w:rsidDel="00000000" w:rsidR="00000000" w:rsidRPr="00000000">
          <w:rPr>
            <w:color w:val="00819e"/>
            <w:u w:val="single"/>
            <w:rtl w:val="0"/>
          </w:rPr>
          <w:t xml:space="preserve">Annex C- User story of change</w:t>
        </w:r>
      </w:hyperlink>
      <w:r w:rsidDel="00000000" w:rsidR="00000000" w:rsidRPr="00000000">
        <w:rPr>
          <w:rtl w:val="0"/>
        </w:rPr>
      </w:r>
    </w:p>
    <w:p w:rsidR="00000000" w:rsidDel="00000000" w:rsidP="00000000" w:rsidRDefault="00000000" w:rsidRPr="00000000" w14:paraId="0000000B">
      <w:pPr>
        <w:pStyle w:val="Heading2"/>
        <w:spacing w:after="200" w:before="500" w:lineRule="auto"/>
        <w:rPr/>
      </w:pPr>
      <w:bookmarkStart w:colFirst="0" w:colLast="0" w:name="_heading=h.dw2095q11oml" w:id="1"/>
      <w:bookmarkEnd w:id="1"/>
      <w:r w:rsidDel="00000000" w:rsidR="00000000" w:rsidRPr="00000000">
        <w:br w:type="page"/>
      </w:r>
      <w:r w:rsidDel="00000000" w:rsidR="00000000" w:rsidRPr="00000000">
        <w:rPr>
          <w:rtl w:val="0"/>
        </w:rPr>
      </w:r>
    </w:p>
    <w:p w:rsidR="00000000" w:rsidDel="00000000" w:rsidP="00000000" w:rsidRDefault="00000000" w:rsidRPr="00000000" w14:paraId="0000000C">
      <w:pPr>
        <w:pStyle w:val="Heading2"/>
        <w:spacing w:after="200" w:before="500" w:lineRule="auto"/>
        <w:rPr>
          <w:rFonts w:ascii="Arial" w:cs="Arial" w:eastAsia="Arial" w:hAnsi="Arial"/>
          <w:color w:val="00b050"/>
          <w:sz w:val="20"/>
          <w:szCs w:val="20"/>
        </w:rPr>
      </w:pPr>
      <w:bookmarkStart w:colFirst="0" w:colLast="0" w:name="_heading=h.pkib9xfevxg7" w:id="2"/>
      <w:bookmarkEnd w:id="2"/>
      <w:r w:rsidDel="00000000" w:rsidR="00000000" w:rsidRPr="00000000">
        <w:rPr>
          <w:rtl w:val="0"/>
        </w:rPr>
        <w:t xml:space="preserve">Section A - Basic Information </w:t>
      </w:r>
      <w:r w:rsidDel="00000000" w:rsidR="00000000" w:rsidRPr="00000000">
        <w:rPr>
          <w:rtl w:val="0"/>
        </w:rPr>
      </w:r>
    </w:p>
    <w:tbl>
      <w:tblPr>
        <w:tblStyle w:val="Table1"/>
        <w:tblW w:w="1006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660"/>
        <w:gridCol w:w="2430"/>
        <w:gridCol w:w="4110"/>
        <w:gridCol w:w="1140"/>
        <w:gridCol w:w="1725"/>
        <w:tblGridChange w:id="0">
          <w:tblGrid>
            <w:gridCol w:w="660"/>
            <w:gridCol w:w="2430"/>
            <w:gridCol w:w="4110"/>
            <w:gridCol w:w="1140"/>
            <w:gridCol w:w="1725"/>
          </w:tblGrid>
        </w:tblGridChange>
      </w:tblGrid>
      <w:tr>
        <w:trPr>
          <w:cantSplit w:val="0"/>
          <w:trHeight w:val="495" w:hRule="atLeast"/>
          <w:tblHeader w:val="0"/>
        </w:trPr>
        <w:tc>
          <w:tcPr>
            <w:shd w:fill="e1ecf4" w:val="clear"/>
          </w:tcPr>
          <w:p w:rsidR="00000000" w:rsidDel="00000000" w:rsidP="00000000" w:rsidRDefault="00000000" w:rsidRPr="00000000" w14:paraId="0000000D">
            <w:pPr>
              <w:spacing w:after="0" w:lineRule="auto"/>
              <w:rPr/>
            </w:pPr>
            <w:r w:rsidDel="00000000" w:rsidR="00000000" w:rsidRPr="00000000">
              <w:rPr>
                <w:rtl w:val="0"/>
              </w:rPr>
              <w:t xml:space="preserve">A.1</w:t>
            </w:r>
            <w:r w:rsidDel="00000000" w:rsidR="00000000" w:rsidRPr="00000000">
              <w:rPr>
                <w:vertAlign w:val="superscript"/>
              </w:rPr>
              <w:footnoteReference w:customMarkFollows="0" w:id="0"/>
            </w:r>
            <w:r w:rsidDel="00000000" w:rsidR="00000000" w:rsidRPr="00000000">
              <w:rPr>
                <w:rtl w:val="0"/>
              </w:rPr>
            </w:r>
          </w:p>
        </w:tc>
        <w:tc>
          <w:tcPr>
            <w:shd w:fill="e1ecf4" w:val="clear"/>
          </w:tcPr>
          <w:p w:rsidR="00000000" w:rsidDel="00000000" w:rsidP="00000000" w:rsidRDefault="00000000" w:rsidRPr="00000000" w14:paraId="0000000E">
            <w:pPr>
              <w:spacing w:after="0" w:lineRule="auto"/>
              <w:rPr/>
            </w:pPr>
            <w:r w:rsidDel="00000000" w:rsidR="00000000" w:rsidRPr="00000000">
              <w:rPr>
                <w:rtl w:val="0"/>
              </w:rPr>
              <w:t xml:space="preserve">Name of the leading Implementing Partner</w:t>
            </w:r>
          </w:p>
        </w:tc>
        <w:tc>
          <w:tcPr>
            <w:shd w:fill="e1ecf4" w:val="clear"/>
          </w:tcPr>
          <w:p w:rsidR="00000000" w:rsidDel="00000000" w:rsidP="00000000" w:rsidRDefault="00000000" w:rsidRPr="00000000" w14:paraId="0000000F">
            <w:pPr>
              <w:spacing w:after="0" w:lineRule="auto"/>
              <w:rPr/>
            </w:pPr>
            <w:r w:rsidDel="00000000" w:rsidR="00000000" w:rsidRPr="00000000">
              <w:rPr>
                <w:rtl w:val="0"/>
              </w:rPr>
            </w:r>
          </w:p>
          <w:p w:rsidR="00000000" w:rsidDel="00000000" w:rsidP="00000000" w:rsidRDefault="00000000" w:rsidRPr="00000000" w14:paraId="00000010">
            <w:pPr>
              <w:spacing w:after="0" w:lineRule="auto"/>
              <w:rPr/>
            </w:pPr>
            <w:r w:rsidDel="00000000" w:rsidR="00000000" w:rsidRPr="00000000">
              <w:rPr>
                <w:rtl w:val="0"/>
              </w:rPr>
            </w:r>
          </w:p>
        </w:tc>
        <w:tc>
          <w:tcPr>
            <w:shd w:fill="e1ecf4" w:val="clear"/>
          </w:tcPr>
          <w:p w:rsidR="00000000" w:rsidDel="00000000" w:rsidP="00000000" w:rsidRDefault="00000000" w:rsidRPr="00000000" w14:paraId="00000011">
            <w:pPr>
              <w:spacing w:after="0" w:lineRule="auto"/>
              <w:rPr/>
            </w:pPr>
            <w:r w:rsidDel="00000000" w:rsidR="00000000" w:rsidRPr="00000000">
              <w:rPr>
                <w:rtl w:val="0"/>
              </w:rPr>
            </w:r>
          </w:p>
        </w:tc>
        <w:tc>
          <w:tcPr>
            <w:shd w:fill="e1ecf4" w:val="clear"/>
          </w:tcPr>
          <w:p w:rsidR="00000000" w:rsidDel="00000000" w:rsidP="00000000" w:rsidRDefault="00000000" w:rsidRPr="00000000" w14:paraId="00000012">
            <w:pPr>
              <w:spacing w:after="0" w:lineRule="auto"/>
              <w:rPr/>
            </w:pPr>
            <w:r w:rsidDel="00000000" w:rsidR="00000000" w:rsidRPr="00000000">
              <w:rPr>
                <w:rtl w:val="0"/>
              </w:rPr>
            </w:r>
          </w:p>
        </w:tc>
      </w:tr>
      <w:tr>
        <w:trPr>
          <w:cantSplit w:val="0"/>
          <w:trHeight w:val="495" w:hRule="atLeast"/>
          <w:tblHeader w:val="0"/>
        </w:trPr>
        <w:tc>
          <w:tcPr>
            <w:shd w:fill="e1ecf4" w:val="clear"/>
            <w:tcMar>
              <w:top w:w="60.0" w:type="dxa"/>
              <w:left w:w="60.0" w:type="dxa"/>
              <w:bottom w:w="60.0" w:type="dxa"/>
              <w:right w:w="60.0" w:type="dxa"/>
            </w:tcMar>
          </w:tcPr>
          <w:p w:rsidR="00000000" w:rsidDel="00000000" w:rsidP="00000000" w:rsidRDefault="00000000" w:rsidRPr="00000000" w14:paraId="00000013">
            <w:pPr>
              <w:spacing w:after="0" w:lineRule="auto"/>
              <w:rPr/>
            </w:pPr>
            <w:r w:rsidDel="00000000" w:rsidR="00000000" w:rsidRPr="00000000">
              <w:rPr>
                <w:rtl w:val="0"/>
              </w:rPr>
              <w:t xml:space="preserve">A2</w:t>
            </w:r>
          </w:p>
        </w:tc>
        <w:tc>
          <w:tcPr>
            <w:vMerge w:val="restart"/>
            <w:shd w:fill="e1ecf4" w:val="clear"/>
          </w:tcPr>
          <w:p w:rsidR="00000000" w:rsidDel="00000000" w:rsidP="00000000" w:rsidRDefault="00000000" w:rsidRPr="00000000" w14:paraId="00000014">
            <w:pPr>
              <w:spacing w:after="0" w:lineRule="auto"/>
              <w:rPr/>
            </w:pPr>
            <w:r w:rsidDel="00000000" w:rsidR="00000000" w:rsidRPr="00000000">
              <w:rPr>
                <w:rtl w:val="0"/>
              </w:rPr>
              <w:t xml:space="preserve">Names of any other Implementers</w:t>
            </w:r>
          </w:p>
        </w:tc>
        <w:tc>
          <w:tcPr>
            <w:gridSpan w:val="3"/>
            <w:tcBorders>
              <w:bottom w:color="000000" w:space="0" w:sz="4" w:val="single"/>
            </w:tcBorders>
          </w:tcPr>
          <w:p w:rsidR="00000000" w:rsidDel="00000000" w:rsidP="00000000" w:rsidRDefault="00000000" w:rsidRPr="00000000" w14:paraId="00000015">
            <w:pPr>
              <w:spacing w:after="0" w:lineRule="auto"/>
              <w:rPr/>
            </w:pPr>
            <w:r w:rsidDel="00000000" w:rsidR="00000000" w:rsidRPr="00000000">
              <w:rPr>
                <w:rtl w:val="0"/>
              </w:rPr>
              <w:t xml:space="preserve">1</w:t>
            </w:r>
          </w:p>
        </w:tc>
      </w:tr>
      <w:tr>
        <w:trPr>
          <w:cantSplit w:val="0"/>
          <w:trHeight w:val="375" w:hRule="atLeast"/>
          <w:tblHeader w:val="0"/>
        </w:trPr>
        <w:tc>
          <w:tcPr>
            <w:shd w:fill="e1ecf4" w:val="clear"/>
            <w:tcMar>
              <w:top w:w="60.0" w:type="dxa"/>
              <w:left w:w="60.0" w:type="dxa"/>
              <w:bottom w:w="60.0" w:type="dxa"/>
              <w:right w:w="60.0" w:type="dxa"/>
            </w:tcMar>
          </w:tcPr>
          <w:p w:rsidR="00000000" w:rsidDel="00000000" w:rsidP="00000000" w:rsidRDefault="00000000" w:rsidRPr="00000000" w14:paraId="00000018">
            <w:pPr>
              <w:spacing w:after="0" w:lineRule="auto"/>
              <w:rPr/>
            </w:pPr>
            <w:r w:rsidDel="00000000" w:rsidR="00000000" w:rsidRPr="00000000">
              <w:rPr>
                <w:rtl w:val="0"/>
              </w:rPr>
            </w:r>
          </w:p>
        </w:tc>
        <w:tc>
          <w:tcPr>
            <w:vMerge w:val="continue"/>
            <w:shd w:fill="e1ecf4" w:val="clea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3"/>
            <w:tcBorders>
              <w:top w:color="000000" w:space="0" w:sz="4" w:val="single"/>
              <w:bottom w:color="000000" w:space="0" w:sz="4" w:val="single"/>
            </w:tcBorders>
          </w:tcPr>
          <w:p w:rsidR="00000000" w:rsidDel="00000000" w:rsidP="00000000" w:rsidRDefault="00000000" w:rsidRPr="00000000" w14:paraId="0000001A">
            <w:pPr>
              <w:spacing w:after="0" w:lineRule="auto"/>
              <w:rPr/>
            </w:pPr>
            <w:r w:rsidDel="00000000" w:rsidR="00000000" w:rsidRPr="00000000">
              <w:rPr>
                <w:rtl w:val="0"/>
              </w:rPr>
              <w:t xml:space="preserve">2</w:t>
            </w:r>
          </w:p>
        </w:tc>
      </w:tr>
      <w:tr>
        <w:trPr>
          <w:cantSplit w:val="0"/>
          <w:trHeight w:val="375" w:hRule="atLeast"/>
          <w:tblHeader w:val="0"/>
        </w:trPr>
        <w:tc>
          <w:tcPr>
            <w:shd w:fill="e1ecf4" w:val="clear"/>
            <w:tcMar>
              <w:top w:w="60.0" w:type="dxa"/>
              <w:left w:w="60.0" w:type="dxa"/>
              <w:bottom w:w="60.0" w:type="dxa"/>
              <w:right w:w="60.0" w:type="dxa"/>
            </w:tcMar>
          </w:tcPr>
          <w:p w:rsidR="00000000" w:rsidDel="00000000" w:rsidP="00000000" w:rsidRDefault="00000000" w:rsidRPr="00000000" w14:paraId="0000001D">
            <w:pPr>
              <w:spacing w:after="0" w:lineRule="auto"/>
              <w:rPr/>
            </w:pPr>
            <w:r w:rsidDel="00000000" w:rsidR="00000000" w:rsidRPr="00000000">
              <w:rPr>
                <w:rtl w:val="0"/>
              </w:rPr>
            </w:r>
          </w:p>
        </w:tc>
        <w:tc>
          <w:tcPr>
            <w:vMerge w:val="continue"/>
            <w:shd w:fill="e1ecf4" w:val="clear"/>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3"/>
            <w:tcBorders>
              <w:top w:color="000000" w:space="0" w:sz="4" w:val="single"/>
              <w:bottom w:color="000000" w:space="0" w:sz="4" w:val="single"/>
            </w:tcBorders>
          </w:tcPr>
          <w:p w:rsidR="00000000" w:rsidDel="00000000" w:rsidP="00000000" w:rsidRDefault="00000000" w:rsidRPr="00000000" w14:paraId="0000001F">
            <w:pPr>
              <w:spacing w:after="0" w:lineRule="auto"/>
              <w:rPr/>
            </w:pPr>
            <w:r w:rsidDel="00000000" w:rsidR="00000000" w:rsidRPr="00000000">
              <w:rPr>
                <w:rtl w:val="0"/>
              </w:rPr>
              <w:t xml:space="preserve">3</w:t>
            </w:r>
          </w:p>
        </w:tc>
      </w:tr>
      <w:tr>
        <w:trPr>
          <w:cantSplit w:val="0"/>
          <w:trHeight w:val="375" w:hRule="atLeast"/>
          <w:tblHeader w:val="0"/>
        </w:trPr>
        <w:tc>
          <w:tcPr>
            <w:shd w:fill="e1ecf4" w:val="clear"/>
            <w:tcMar>
              <w:top w:w="60.0" w:type="dxa"/>
              <w:left w:w="60.0" w:type="dxa"/>
              <w:bottom w:w="60.0" w:type="dxa"/>
              <w:right w:w="60.0" w:type="dxa"/>
            </w:tcMar>
          </w:tcPr>
          <w:p w:rsidR="00000000" w:rsidDel="00000000" w:rsidP="00000000" w:rsidRDefault="00000000" w:rsidRPr="00000000" w14:paraId="00000022">
            <w:pPr>
              <w:spacing w:after="0" w:lineRule="auto"/>
              <w:rPr/>
            </w:pPr>
            <w:r w:rsidDel="00000000" w:rsidR="00000000" w:rsidRPr="00000000">
              <w:rPr>
                <w:rtl w:val="0"/>
              </w:rPr>
              <w:t xml:space="preserve">A3</w:t>
            </w:r>
          </w:p>
        </w:tc>
        <w:tc>
          <w:tcPr>
            <w:vMerge w:val="restart"/>
            <w:shd w:fill="e1ecf4" w:val="clear"/>
          </w:tcPr>
          <w:p w:rsidR="00000000" w:rsidDel="00000000" w:rsidP="00000000" w:rsidRDefault="00000000" w:rsidRPr="00000000" w14:paraId="00000023">
            <w:pPr>
              <w:spacing w:after="0" w:lineRule="auto"/>
              <w:rPr/>
            </w:pPr>
            <w:r w:rsidDel="00000000" w:rsidR="00000000" w:rsidRPr="00000000">
              <w:rPr>
                <w:rtl w:val="0"/>
              </w:rPr>
              <w:t xml:space="preserve">The person in charge of the leading Implementing Partner (partner admin)</w:t>
            </w:r>
          </w:p>
        </w:tc>
        <w:tc>
          <w:tcPr>
            <w:tcBorders>
              <w:top w:color="000000" w:space="0" w:sz="4" w:val="single"/>
            </w:tcBorders>
            <w:shd w:fill="e1ecf4" w:val="clear"/>
          </w:tcPr>
          <w:p w:rsidR="00000000" w:rsidDel="00000000" w:rsidP="00000000" w:rsidRDefault="00000000" w:rsidRPr="00000000" w14:paraId="00000024">
            <w:pPr>
              <w:spacing w:after="0" w:lineRule="auto"/>
              <w:rPr/>
            </w:pPr>
            <w:r w:rsidDel="00000000" w:rsidR="00000000" w:rsidRPr="00000000">
              <w:rPr>
                <w:rtl w:val="0"/>
              </w:rPr>
              <w:t xml:space="preserve">Name and email address</w:t>
            </w:r>
          </w:p>
        </w:tc>
        <w:tc>
          <w:tcPr>
            <w:tcBorders>
              <w:top w:color="000000" w:space="0" w:sz="4" w:val="single"/>
            </w:tcBorders>
            <w:shd w:fill="e1ecf4" w:val="clear"/>
            <w:vAlign w:val="center"/>
          </w:tcPr>
          <w:p w:rsidR="00000000" w:rsidDel="00000000" w:rsidP="00000000" w:rsidRDefault="00000000" w:rsidRPr="00000000" w14:paraId="00000025">
            <w:pPr>
              <w:spacing w:after="0" w:lineRule="auto"/>
              <w:rPr/>
            </w:pPr>
            <w:r w:rsidDel="00000000" w:rsidR="00000000" w:rsidRPr="00000000">
              <w:rPr>
                <w:rtl w:val="0"/>
              </w:rPr>
              <w:t xml:space="preserve">Role</w:t>
            </w:r>
          </w:p>
        </w:tc>
        <w:tc>
          <w:tcPr>
            <w:tcBorders>
              <w:top w:color="000000" w:space="0" w:sz="4" w:val="single"/>
            </w:tcBorders>
            <w:shd w:fill="e1ecf4" w:val="clear"/>
            <w:vAlign w:val="center"/>
          </w:tcPr>
          <w:p w:rsidR="00000000" w:rsidDel="00000000" w:rsidP="00000000" w:rsidRDefault="00000000" w:rsidRPr="00000000" w14:paraId="00000026">
            <w:pPr>
              <w:spacing w:after="0" w:lineRule="auto"/>
              <w:rPr/>
            </w:pPr>
            <w:r w:rsidDel="00000000" w:rsidR="00000000" w:rsidRPr="00000000">
              <w:rPr>
                <w:rtl w:val="0"/>
              </w:rPr>
              <w:t xml:space="preserve">Team/</w:t>
              <w:br w:type="textWrapping"/>
              <w:t xml:space="preserve">Organisation</w:t>
            </w:r>
          </w:p>
        </w:tc>
      </w:tr>
      <w:tr>
        <w:trPr>
          <w:cantSplit w:val="0"/>
          <w:trHeight w:val="375" w:hRule="atLeast"/>
          <w:tblHeader w:val="0"/>
        </w:trPr>
        <w:tc>
          <w:tcPr>
            <w:shd w:fill="e1ecf4" w:val="clear"/>
            <w:tcMar>
              <w:top w:w="60.0" w:type="dxa"/>
              <w:left w:w="60.0" w:type="dxa"/>
              <w:bottom w:w="60.0" w:type="dxa"/>
              <w:right w:w="60.0" w:type="dxa"/>
            </w:tcMar>
          </w:tcPr>
          <w:p w:rsidR="00000000" w:rsidDel="00000000" w:rsidP="00000000" w:rsidRDefault="00000000" w:rsidRPr="00000000" w14:paraId="00000027">
            <w:pPr>
              <w:spacing w:after="0" w:lineRule="auto"/>
              <w:rPr/>
            </w:pPr>
            <w:r w:rsidDel="00000000" w:rsidR="00000000" w:rsidRPr="00000000">
              <w:rPr>
                <w:rtl w:val="0"/>
              </w:rPr>
            </w:r>
          </w:p>
        </w:tc>
        <w:tc>
          <w:tcPr>
            <w:vMerge w:val="continue"/>
            <w:shd w:fill="e1ecf4" w:val="clea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29">
            <w:pPr>
              <w:spacing w:after="0" w:lineRule="auto"/>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2A">
            <w:pPr>
              <w:spacing w:after="0" w:lineRule="auto"/>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2B">
            <w:pPr>
              <w:spacing w:after="0" w:lineRule="auto"/>
              <w:rPr/>
            </w:pPr>
            <w:r w:rsidDel="00000000" w:rsidR="00000000" w:rsidRPr="00000000">
              <w:rPr>
                <w:rtl w:val="0"/>
              </w:rPr>
            </w:r>
          </w:p>
        </w:tc>
      </w:tr>
      <w:tr>
        <w:trPr>
          <w:cantSplit w:val="0"/>
          <w:trHeight w:val="375" w:hRule="atLeast"/>
          <w:tblHeader w:val="0"/>
        </w:trPr>
        <w:tc>
          <w:tcPr>
            <w:vMerge w:val="restart"/>
            <w:shd w:fill="e1ecf4" w:val="clear"/>
          </w:tcPr>
          <w:p w:rsidR="00000000" w:rsidDel="00000000" w:rsidP="00000000" w:rsidRDefault="00000000" w:rsidRPr="00000000" w14:paraId="0000002C">
            <w:pPr>
              <w:spacing w:after="0" w:lineRule="auto"/>
              <w:rPr/>
            </w:pPr>
            <w:r w:rsidDel="00000000" w:rsidR="00000000" w:rsidRPr="00000000">
              <w:rPr>
                <w:rtl w:val="0"/>
              </w:rPr>
              <w:t xml:space="preserve">A.4</w:t>
            </w:r>
          </w:p>
        </w:tc>
        <w:tc>
          <w:tcPr>
            <w:vMerge w:val="restart"/>
            <w:shd w:fill="e1ecf4" w:val="clear"/>
          </w:tcPr>
          <w:p w:rsidR="00000000" w:rsidDel="00000000" w:rsidP="00000000" w:rsidRDefault="00000000" w:rsidRPr="00000000" w14:paraId="0000002D">
            <w:pPr>
              <w:spacing w:after="0" w:lineRule="auto"/>
              <w:rPr/>
            </w:pPr>
            <w:r w:rsidDel="00000000" w:rsidR="00000000" w:rsidRPr="00000000">
              <w:rPr>
                <w:rtl w:val="0"/>
              </w:rPr>
              <w:t xml:space="preserve">Name and role of the person managing the Project (Tearfund project owner)</w:t>
            </w:r>
          </w:p>
        </w:tc>
        <w:tc>
          <w:tcPr>
            <w:tcBorders>
              <w:top w:color="000000" w:space="0" w:sz="4" w:val="single"/>
            </w:tcBorders>
            <w:shd w:fill="e1ecf4" w:val="clear"/>
          </w:tcPr>
          <w:p w:rsidR="00000000" w:rsidDel="00000000" w:rsidP="00000000" w:rsidRDefault="00000000" w:rsidRPr="00000000" w14:paraId="0000002E">
            <w:pPr>
              <w:spacing w:after="0" w:lineRule="auto"/>
              <w:rPr/>
            </w:pPr>
            <w:r w:rsidDel="00000000" w:rsidR="00000000" w:rsidRPr="00000000">
              <w:rPr>
                <w:rtl w:val="0"/>
              </w:rPr>
              <w:t xml:space="preserve">Name and email address</w:t>
            </w:r>
          </w:p>
        </w:tc>
        <w:tc>
          <w:tcPr>
            <w:tcBorders>
              <w:top w:color="000000" w:space="0" w:sz="4" w:val="single"/>
            </w:tcBorders>
            <w:shd w:fill="e1ecf4" w:val="clear"/>
            <w:vAlign w:val="center"/>
          </w:tcPr>
          <w:p w:rsidR="00000000" w:rsidDel="00000000" w:rsidP="00000000" w:rsidRDefault="00000000" w:rsidRPr="00000000" w14:paraId="0000002F">
            <w:pPr>
              <w:spacing w:after="0" w:lineRule="auto"/>
              <w:rPr/>
            </w:pPr>
            <w:r w:rsidDel="00000000" w:rsidR="00000000" w:rsidRPr="00000000">
              <w:rPr>
                <w:rtl w:val="0"/>
              </w:rPr>
              <w:t xml:space="preserve">Role</w:t>
            </w:r>
          </w:p>
        </w:tc>
        <w:tc>
          <w:tcPr>
            <w:tcBorders>
              <w:top w:color="000000" w:space="0" w:sz="4" w:val="single"/>
            </w:tcBorders>
            <w:shd w:fill="e1ecf4" w:val="clear"/>
            <w:vAlign w:val="center"/>
          </w:tcPr>
          <w:p w:rsidR="00000000" w:rsidDel="00000000" w:rsidP="00000000" w:rsidRDefault="00000000" w:rsidRPr="00000000" w14:paraId="00000030">
            <w:pPr>
              <w:spacing w:after="0" w:lineRule="auto"/>
              <w:rPr/>
            </w:pPr>
            <w:r w:rsidDel="00000000" w:rsidR="00000000" w:rsidRPr="00000000">
              <w:rPr>
                <w:rtl w:val="0"/>
              </w:rPr>
              <w:t xml:space="preserve">Team</w:t>
            </w:r>
          </w:p>
        </w:tc>
      </w:tr>
      <w:tr>
        <w:trPr>
          <w:cantSplit w:val="0"/>
          <w:trHeight w:val="375" w:hRule="atLeast"/>
          <w:tblHeader w:val="0"/>
        </w:trPr>
        <w:tc>
          <w:tcPr>
            <w:vMerge w:val="continue"/>
            <w:shd w:fill="e1ecf4" w:val="clea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e1ecf4" w:val="clea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33">
            <w:pPr>
              <w:spacing w:after="0" w:lineRule="auto"/>
              <w:rPr/>
            </w:pPr>
            <w:r w:rsidDel="00000000" w:rsidR="00000000" w:rsidRPr="00000000">
              <w:rPr>
                <w:rtl w:val="0"/>
              </w:rPr>
            </w:r>
          </w:p>
        </w:tc>
        <w:tc>
          <w:tcPr>
            <w:vAlign w:val="center"/>
          </w:tcPr>
          <w:p w:rsidR="00000000" w:rsidDel="00000000" w:rsidP="00000000" w:rsidRDefault="00000000" w:rsidRPr="00000000" w14:paraId="00000034">
            <w:pPr>
              <w:spacing w:after="0" w:lineRule="auto"/>
              <w:rPr/>
            </w:pPr>
            <w:r w:rsidDel="00000000" w:rsidR="00000000" w:rsidRPr="00000000">
              <w:rPr>
                <w:rtl w:val="0"/>
              </w:rPr>
            </w:r>
          </w:p>
        </w:tc>
        <w:tc>
          <w:tcPr>
            <w:vAlign w:val="center"/>
          </w:tcPr>
          <w:p w:rsidR="00000000" w:rsidDel="00000000" w:rsidP="00000000" w:rsidRDefault="00000000" w:rsidRPr="00000000" w14:paraId="00000035">
            <w:pPr>
              <w:spacing w:after="0" w:lineRule="auto"/>
              <w:rPr/>
            </w:pPr>
            <w:r w:rsidDel="00000000" w:rsidR="00000000" w:rsidRPr="00000000">
              <w:rPr>
                <w:rtl w:val="0"/>
              </w:rPr>
            </w:r>
          </w:p>
        </w:tc>
      </w:tr>
      <w:tr>
        <w:trPr>
          <w:cantSplit w:val="0"/>
          <w:trHeight w:val="769.921875" w:hRule="atLeast"/>
          <w:tblHeader w:val="0"/>
        </w:trPr>
        <w:tc>
          <w:tcPr>
            <w:shd w:fill="e1ecf4" w:val="clear"/>
            <w:tcMar>
              <w:top w:w="60.0" w:type="dxa"/>
              <w:left w:w="60.0" w:type="dxa"/>
              <w:bottom w:w="60.0" w:type="dxa"/>
              <w:right w:w="60.0" w:type="dxa"/>
            </w:tcMar>
          </w:tcPr>
          <w:p w:rsidR="00000000" w:rsidDel="00000000" w:rsidP="00000000" w:rsidRDefault="00000000" w:rsidRPr="00000000" w14:paraId="00000036">
            <w:pPr>
              <w:spacing w:after="0" w:lineRule="auto"/>
              <w:rPr/>
            </w:pPr>
            <w:r w:rsidDel="00000000" w:rsidR="00000000" w:rsidRPr="00000000">
              <w:rPr>
                <w:rtl w:val="0"/>
              </w:rPr>
              <w:t xml:space="preserve">A.5</w:t>
            </w:r>
          </w:p>
        </w:tc>
        <w:tc>
          <w:tcPr>
            <w:shd w:fill="e1ecf4" w:val="clear"/>
            <w:tcMar>
              <w:top w:w="60.0" w:type="dxa"/>
              <w:left w:w="60.0" w:type="dxa"/>
              <w:bottom w:w="60.0" w:type="dxa"/>
              <w:right w:w="60.0" w:type="dxa"/>
            </w:tcMar>
          </w:tcPr>
          <w:p w:rsidR="00000000" w:rsidDel="00000000" w:rsidP="00000000" w:rsidRDefault="00000000" w:rsidRPr="00000000" w14:paraId="00000037">
            <w:pPr>
              <w:spacing w:after="0" w:lineRule="auto"/>
              <w:rPr/>
            </w:pPr>
            <w:r w:rsidDel="00000000" w:rsidR="00000000" w:rsidRPr="00000000">
              <w:rPr>
                <w:rtl w:val="0"/>
              </w:rPr>
              <w:t xml:space="preserve">The name and role of the person approving the report for the Implementing Partner. This person must be duly authorised.</w:t>
            </w:r>
          </w:p>
        </w:tc>
        <w:tc>
          <w:tcPr>
            <w:tcMar>
              <w:top w:w="120.0" w:type="dxa"/>
              <w:left w:w="120.0" w:type="dxa"/>
              <w:bottom w:w="120.0" w:type="dxa"/>
              <w:right w:w="120.0" w:type="dxa"/>
            </w:tcMar>
          </w:tcPr>
          <w:p w:rsidR="00000000" w:rsidDel="00000000" w:rsidP="00000000" w:rsidRDefault="00000000" w:rsidRPr="00000000" w14:paraId="00000038">
            <w:pPr>
              <w:spacing w:after="0" w:lineRule="auto"/>
              <w:rPr/>
            </w:pPr>
            <w:r w:rsidDel="00000000" w:rsidR="00000000" w:rsidRPr="00000000">
              <w:rPr>
                <w:rtl w:val="0"/>
              </w:rPr>
            </w:r>
          </w:p>
        </w:tc>
        <w:tc>
          <w:tcPr>
            <w:tcMar>
              <w:top w:w="120.0" w:type="dxa"/>
              <w:left w:w="120.0" w:type="dxa"/>
              <w:bottom w:w="120.0" w:type="dxa"/>
              <w:right w:w="120.0" w:type="dxa"/>
            </w:tcMar>
          </w:tcPr>
          <w:p w:rsidR="00000000" w:rsidDel="00000000" w:rsidP="00000000" w:rsidRDefault="00000000" w:rsidRPr="00000000" w14:paraId="00000039">
            <w:pPr>
              <w:spacing w:after="0" w:lineRule="auto"/>
              <w:rPr/>
            </w:pPr>
            <w:r w:rsidDel="00000000" w:rsidR="00000000" w:rsidRPr="00000000">
              <w:rPr>
                <w:rtl w:val="0"/>
              </w:rPr>
            </w:r>
          </w:p>
        </w:tc>
        <w:tc>
          <w:tcPr>
            <w:tcMar>
              <w:top w:w="120.0" w:type="dxa"/>
              <w:left w:w="120.0" w:type="dxa"/>
              <w:bottom w:w="120.0" w:type="dxa"/>
              <w:right w:w="120.0" w:type="dxa"/>
            </w:tcMar>
          </w:tcPr>
          <w:p w:rsidR="00000000" w:rsidDel="00000000" w:rsidP="00000000" w:rsidRDefault="00000000" w:rsidRPr="00000000" w14:paraId="0000003A">
            <w:pPr>
              <w:spacing w:after="0" w:lineRule="auto"/>
              <w:rPr/>
            </w:pPr>
            <w:r w:rsidDel="00000000" w:rsidR="00000000" w:rsidRPr="00000000">
              <w:rPr>
                <w:rtl w:val="0"/>
              </w:rPr>
            </w:r>
          </w:p>
        </w:tc>
      </w:tr>
      <w:tr>
        <w:trPr>
          <w:cantSplit w:val="0"/>
          <w:trHeight w:val="2280" w:hRule="atLeast"/>
          <w:tblHeader w:val="0"/>
        </w:trPr>
        <w:tc>
          <w:tcPr>
            <w:shd w:fill="e1ecf4" w:val="clear"/>
            <w:tcMar>
              <w:top w:w="60.0" w:type="dxa"/>
              <w:left w:w="60.0" w:type="dxa"/>
              <w:bottom w:w="60.0" w:type="dxa"/>
              <w:right w:w="60.0" w:type="dxa"/>
            </w:tcMar>
          </w:tcPr>
          <w:p w:rsidR="00000000" w:rsidDel="00000000" w:rsidP="00000000" w:rsidRDefault="00000000" w:rsidRPr="00000000" w14:paraId="0000003B">
            <w:pPr>
              <w:spacing w:after="0" w:lineRule="auto"/>
              <w:rPr/>
            </w:pPr>
            <w:r w:rsidDel="00000000" w:rsidR="00000000" w:rsidRPr="00000000">
              <w:rPr>
                <w:rtl w:val="0"/>
              </w:rPr>
              <w:t xml:space="preserve">A.6</w:t>
            </w:r>
          </w:p>
        </w:tc>
        <w:tc>
          <w:tcPr>
            <w:shd w:fill="e1ecf4" w:val="clear"/>
            <w:tcMar>
              <w:top w:w="60.0" w:type="dxa"/>
              <w:left w:w="60.0" w:type="dxa"/>
              <w:bottom w:w="60.0" w:type="dxa"/>
              <w:right w:w="60.0" w:type="dxa"/>
            </w:tcMar>
          </w:tcPr>
          <w:p w:rsidR="00000000" w:rsidDel="00000000" w:rsidP="00000000" w:rsidRDefault="00000000" w:rsidRPr="00000000" w14:paraId="0000003C">
            <w:pPr>
              <w:spacing w:after="0" w:lineRule="auto"/>
              <w:rPr/>
            </w:pPr>
            <w:r w:rsidDel="00000000" w:rsidR="00000000" w:rsidRPr="00000000">
              <w:rPr>
                <w:rtl w:val="0"/>
              </w:rPr>
              <w:t xml:space="preserve">Project and report dates</w:t>
            </w:r>
          </w:p>
        </w:tc>
        <w:tc>
          <w:tcPr>
            <w:tcMar>
              <w:top w:w="120.0" w:type="dxa"/>
              <w:left w:w="120.0" w:type="dxa"/>
              <w:bottom w:w="120.0" w:type="dxa"/>
              <w:right w:w="120.0" w:type="dxa"/>
            </w:tcMar>
          </w:tcPr>
          <w:p w:rsidR="00000000" w:rsidDel="00000000" w:rsidP="00000000" w:rsidRDefault="00000000" w:rsidRPr="00000000" w14:paraId="0000003D">
            <w:pPr>
              <w:spacing w:after="0" w:lineRule="auto"/>
              <w:rPr/>
            </w:pPr>
            <w:r w:rsidDel="00000000" w:rsidR="00000000" w:rsidRPr="00000000">
              <w:rPr>
                <w:rtl w:val="0"/>
              </w:rPr>
            </w:r>
          </w:p>
          <w:tbl>
            <w:tblPr>
              <w:tblStyle w:val="Table2"/>
              <w:tblW w:w="385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335"/>
              <w:gridCol w:w="1290"/>
              <w:gridCol w:w="1230"/>
              <w:tblGridChange w:id="0">
                <w:tblGrid>
                  <w:gridCol w:w="1335"/>
                  <w:gridCol w:w="1290"/>
                  <w:gridCol w:w="1230"/>
                </w:tblGrid>
              </w:tblGridChange>
            </w:tblGrid>
            <w:tr>
              <w:trPr>
                <w:cantSplit w:val="0"/>
                <w:trHeight w:val="435" w:hRule="atLeast"/>
                <w:tblHeader w:val="0"/>
              </w:trPr>
              <w:tc>
                <w:tcPr>
                  <w:vMerge w:val="restart"/>
                  <w:shd w:fill="e1ecf4" w:val="clear"/>
                  <w:tcMar>
                    <w:top w:w="60.0" w:type="dxa"/>
                    <w:left w:w="60.0" w:type="dxa"/>
                    <w:bottom w:w="60.0" w:type="dxa"/>
                    <w:right w:w="60.0" w:type="dxa"/>
                  </w:tcMar>
                </w:tcPr>
                <w:p w:rsidR="00000000" w:rsidDel="00000000" w:rsidP="00000000" w:rsidRDefault="00000000" w:rsidRPr="00000000" w14:paraId="0000003E">
                  <w:pPr>
                    <w:spacing w:after="0" w:lineRule="auto"/>
                    <w:rPr/>
                  </w:pPr>
                  <w:r w:rsidDel="00000000" w:rsidR="00000000" w:rsidRPr="00000000">
                    <w:rPr>
                      <w:rtl w:val="0"/>
                    </w:rPr>
                    <w:t xml:space="preserve">Project</w:t>
                  </w:r>
                </w:p>
              </w:tc>
              <w:tc>
                <w:tcPr>
                  <w:shd w:fill="e1ecf4" w:val="clear"/>
                  <w:tcMar>
                    <w:top w:w="60.0" w:type="dxa"/>
                    <w:left w:w="60.0" w:type="dxa"/>
                    <w:bottom w:w="60.0" w:type="dxa"/>
                    <w:right w:w="60.0" w:type="dxa"/>
                  </w:tcMar>
                </w:tcPr>
                <w:p w:rsidR="00000000" w:rsidDel="00000000" w:rsidP="00000000" w:rsidRDefault="00000000" w:rsidRPr="00000000" w14:paraId="0000003F">
                  <w:pPr>
                    <w:spacing w:after="0" w:lineRule="auto"/>
                    <w:rPr/>
                  </w:pPr>
                  <w:r w:rsidDel="00000000" w:rsidR="00000000" w:rsidRPr="00000000">
                    <w:rPr>
                      <w:rtl w:val="0"/>
                    </w:rPr>
                    <w:t xml:space="preserve">Start Date</w:t>
                  </w:r>
                </w:p>
              </w:tc>
              <w:tc>
                <w:tcPr>
                  <w:shd w:fill="e1ecf4" w:val="clear"/>
                  <w:tcMar>
                    <w:top w:w="60.0" w:type="dxa"/>
                    <w:left w:w="60.0" w:type="dxa"/>
                    <w:bottom w:w="60.0" w:type="dxa"/>
                    <w:right w:w="60.0" w:type="dxa"/>
                  </w:tcMar>
                </w:tcPr>
                <w:p w:rsidR="00000000" w:rsidDel="00000000" w:rsidP="00000000" w:rsidRDefault="00000000" w:rsidRPr="00000000" w14:paraId="00000040">
                  <w:pPr>
                    <w:spacing w:after="0" w:lineRule="auto"/>
                    <w:rPr/>
                  </w:pPr>
                  <w:r w:rsidDel="00000000" w:rsidR="00000000" w:rsidRPr="00000000">
                    <w:rPr>
                      <w:rtl w:val="0"/>
                    </w:rPr>
                    <w:t xml:space="preserve">End Date</w:t>
                  </w:r>
                </w:p>
              </w:tc>
            </w:tr>
            <w:tr>
              <w:trPr>
                <w:cantSplit w:val="0"/>
                <w:trHeight w:val="540" w:hRule="atLeast"/>
                <w:tblHeader w:val="0"/>
              </w:trPr>
              <w:tc>
                <w:tcPr>
                  <w:vMerge w:val="continue"/>
                  <w:shd w:fill="e1ecf4" w:val="clear"/>
                  <w:tcMar>
                    <w:top w:w="60.0" w:type="dxa"/>
                    <w:left w:w="60.0" w:type="dxa"/>
                    <w:bottom w:w="60.0" w:type="dxa"/>
                    <w:right w:w="60.0" w:type="dxa"/>
                  </w:tcMa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120.0" w:type="dxa"/>
                    <w:left w:w="120.0" w:type="dxa"/>
                    <w:bottom w:w="120.0" w:type="dxa"/>
                    <w:right w:w="120.0" w:type="dxa"/>
                  </w:tcMar>
                </w:tcPr>
                <w:p w:rsidR="00000000" w:rsidDel="00000000" w:rsidP="00000000" w:rsidRDefault="00000000" w:rsidRPr="00000000" w14:paraId="00000042">
                  <w:pPr>
                    <w:spacing w:after="0" w:lineRule="auto"/>
                    <w:rPr/>
                  </w:pPr>
                  <w:r w:rsidDel="00000000" w:rsidR="00000000" w:rsidRPr="00000000">
                    <w:rPr>
                      <w:rtl w:val="0"/>
                    </w:rPr>
                  </w:r>
                </w:p>
              </w:tc>
              <w:tc>
                <w:tcPr>
                  <w:tcMar>
                    <w:top w:w="120.0" w:type="dxa"/>
                    <w:left w:w="120.0" w:type="dxa"/>
                    <w:bottom w:w="120.0" w:type="dxa"/>
                    <w:right w:w="120.0" w:type="dxa"/>
                  </w:tcMar>
                </w:tcPr>
                <w:p w:rsidR="00000000" w:rsidDel="00000000" w:rsidP="00000000" w:rsidRDefault="00000000" w:rsidRPr="00000000" w14:paraId="00000043">
                  <w:pPr>
                    <w:spacing w:after="0" w:lineRule="auto"/>
                    <w:rPr/>
                  </w:pPr>
                  <w:r w:rsidDel="00000000" w:rsidR="00000000" w:rsidRPr="00000000">
                    <w:rPr>
                      <w:rtl w:val="0"/>
                    </w:rPr>
                  </w:r>
                </w:p>
              </w:tc>
            </w:tr>
            <w:tr>
              <w:trPr>
                <w:cantSplit w:val="0"/>
                <w:trHeight w:val="435" w:hRule="atLeast"/>
                <w:tblHeader w:val="0"/>
              </w:trPr>
              <w:tc>
                <w:tcPr>
                  <w:vMerge w:val="restart"/>
                  <w:shd w:fill="e1ecf4" w:val="clear"/>
                  <w:tcMar>
                    <w:top w:w="60.0" w:type="dxa"/>
                    <w:left w:w="60.0" w:type="dxa"/>
                    <w:bottom w:w="60.0" w:type="dxa"/>
                    <w:right w:w="60.0" w:type="dxa"/>
                  </w:tcMar>
                </w:tcPr>
                <w:p w:rsidR="00000000" w:rsidDel="00000000" w:rsidP="00000000" w:rsidRDefault="00000000" w:rsidRPr="00000000" w14:paraId="00000044">
                  <w:pPr>
                    <w:spacing w:after="0" w:lineRule="auto"/>
                    <w:rPr/>
                  </w:pPr>
                  <w:r w:rsidDel="00000000" w:rsidR="00000000" w:rsidRPr="00000000">
                    <w:rPr>
                      <w:rtl w:val="0"/>
                    </w:rPr>
                    <w:t xml:space="preserve">Report</w:t>
                  </w:r>
                </w:p>
              </w:tc>
              <w:tc>
                <w:tcPr>
                  <w:shd w:fill="e1ecf4" w:val="clear"/>
                  <w:tcMar>
                    <w:top w:w="60.0" w:type="dxa"/>
                    <w:left w:w="60.0" w:type="dxa"/>
                    <w:bottom w:w="60.0" w:type="dxa"/>
                    <w:right w:w="60.0" w:type="dxa"/>
                  </w:tcMar>
                </w:tcPr>
                <w:p w:rsidR="00000000" w:rsidDel="00000000" w:rsidP="00000000" w:rsidRDefault="00000000" w:rsidRPr="00000000" w14:paraId="00000045">
                  <w:pPr>
                    <w:spacing w:after="0" w:lineRule="auto"/>
                    <w:rPr/>
                  </w:pPr>
                  <w:r w:rsidDel="00000000" w:rsidR="00000000" w:rsidRPr="00000000">
                    <w:rPr>
                      <w:rtl w:val="0"/>
                    </w:rPr>
                    <w:t xml:space="preserve">Start Date</w:t>
                  </w:r>
                </w:p>
              </w:tc>
              <w:tc>
                <w:tcPr>
                  <w:shd w:fill="e1ecf4" w:val="clear"/>
                  <w:tcMar>
                    <w:top w:w="60.0" w:type="dxa"/>
                    <w:left w:w="60.0" w:type="dxa"/>
                    <w:bottom w:w="60.0" w:type="dxa"/>
                    <w:right w:w="60.0" w:type="dxa"/>
                  </w:tcMar>
                </w:tcPr>
                <w:p w:rsidR="00000000" w:rsidDel="00000000" w:rsidP="00000000" w:rsidRDefault="00000000" w:rsidRPr="00000000" w14:paraId="00000046">
                  <w:pPr>
                    <w:spacing w:after="0" w:lineRule="auto"/>
                    <w:rPr/>
                  </w:pPr>
                  <w:r w:rsidDel="00000000" w:rsidR="00000000" w:rsidRPr="00000000">
                    <w:rPr>
                      <w:rtl w:val="0"/>
                    </w:rPr>
                    <w:t xml:space="preserve">End Date</w:t>
                  </w:r>
                </w:p>
              </w:tc>
            </w:tr>
            <w:tr>
              <w:trPr>
                <w:cantSplit w:val="0"/>
                <w:trHeight w:val="540" w:hRule="atLeast"/>
                <w:tblHeader w:val="0"/>
              </w:trPr>
              <w:tc>
                <w:tcPr>
                  <w:vMerge w:val="continue"/>
                  <w:shd w:fill="e1ecf4" w:val="clear"/>
                  <w:tcMar>
                    <w:top w:w="60.0" w:type="dxa"/>
                    <w:left w:w="60.0" w:type="dxa"/>
                    <w:bottom w:w="60.0" w:type="dxa"/>
                    <w:right w:w="60.0" w:type="dxa"/>
                  </w:tcMa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120.0" w:type="dxa"/>
                    <w:left w:w="120.0" w:type="dxa"/>
                    <w:bottom w:w="120.0" w:type="dxa"/>
                    <w:right w:w="120.0" w:type="dxa"/>
                  </w:tcMar>
                </w:tcPr>
                <w:p w:rsidR="00000000" w:rsidDel="00000000" w:rsidP="00000000" w:rsidRDefault="00000000" w:rsidRPr="00000000" w14:paraId="00000048">
                  <w:pPr>
                    <w:spacing w:after="0" w:lineRule="auto"/>
                    <w:rPr/>
                  </w:pPr>
                  <w:r w:rsidDel="00000000" w:rsidR="00000000" w:rsidRPr="00000000">
                    <w:rPr>
                      <w:rtl w:val="0"/>
                    </w:rPr>
                  </w:r>
                </w:p>
              </w:tc>
              <w:tc>
                <w:tcPr>
                  <w:tcMar>
                    <w:top w:w="120.0" w:type="dxa"/>
                    <w:left w:w="120.0" w:type="dxa"/>
                    <w:bottom w:w="120.0" w:type="dxa"/>
                    <w:right w:w="120.0" w:type="dxa"/>
                  </w:tcMar>
                </w:tcPr>
                <w:p w:rsidR="00000000" w:rsidDel="00000000" w:rsidP="00000000" w:rsidRDefault="00000000" w:rsidRPr="00000000" w14:paraId="00000049">
                  <w:pPr>
                    <w:spacing w:after="0" w:lineRule="auto"/>
                    <w:rPr/>
                  </w:pPr>
                  <w:r w:rsidDel="00000000" w:rsidR="00000000" w:rsidRPr="00000000">
                    <w:rPr>
                      <w:rtl w:val="0"/>
                    </w:rPr>
                  </w:r>
                </w:p>
              </w:tc>
            </w:tr>
          </w:tbl>
          <w:p w:rsidR="00000000" w:rsidDel="00000000" w:rsidP="00000000" w:rsidRDefault="00000000" w:rsidRPr="00000000" w14:paraId="0000004A">
            <w:pPr>
              <w:spacing w:after="0" w:lineRule="auto"/>
              <w:rPr/>
            </w:pPr>
            <w:r w:rsidDel="00000000" w:rsidR="00000000" w:rsidRPr="00000000">
              <w:rPr>
                <w:rtl w:val="0"/>
              </w:rPr>
            </w:r>
          </w:p>
        </w:tc>
        <w:tc>
          <w:tcPr>
            <w:tcMar>
              <w:top w:w="120.0" w:type="dxa"/>
              <w:left w:w="120.0" w:type="dxa"/>
              <w:bottom w:w="120.0" w:type="dxa"/>
              <w:right w:w="120.0" w:type="dxa"/>
            </w:tcMar>
          </w:tcPr>
          <w:p w:rsidR="00000000" w:rsidDel="00000000" w:rsidP="00000000" w:rsidRDefault="00000000" w:rsidRPr="00000000" w14:paraId="0000004B">
            <w:pPr>
              <w:spacing w:after="0" w:lineRule="auto"/>
              <w:rPr/>
            </w:pPr>
            <w:r w:rsidDel="00000000" w:rsidR="00000000" w:rsidRPr="00000000">
              <w:rPr>
                <w:rtl w:val="0"/>
              </w:rPr>
            </w:r>
          </w:p>
        </w:tc>
        <w:tc>
          <w:tcPr>
            <w:tcMar>
              <w:top w:w="120.0" w:type="dxa"/>
              <w:left w:w="120.0" w:type="dxa"/>
              <w:bottom w:w="120.0" w:type="dxa"/>
              <w:right w:w="120.0" w:type="dxa"/>
            </w:tcMar>
          </w:tcPr>
          <w:p w:rsidR="00000000" w:rsidDel="00000000" w:rsidP="00000000" w:rsidRDefault="00000000" w:rsidRPr="00000000" w14:paraId="0000004C">
            <w:pPr>
              <w:spacing w:after="0" w:lineRule="auto"/>
              <w:rPr/>
            </w:pPr>
            <w:r w:rsidDel="00000000" w:rsidR="00000000" w:rsidRPr="00000000">
              <w:rPr>
                <w:rtl w:val="0"/>
              </w:rPr>
            </w:r>
          </w:p>
        </w:tc>
      </w:tr>
      <w:tr>
        <w:trPr>
          <w:cantSplit w:val="0"/>
          <w:trHeight w:val="375" w:hRule="atLeast"/>
          <w:tblHeader w:val="0"/>
        </w:trPr>
        <w:tc>
          <w:tcPr>
            <w:shd w:fill="e1ecf4" w:val="clear"/>
            <w:tcMar>
              <w:top w:w="60.0" w:type="dxa"/>
              <w:left w:w="60.0" w:type="dxa"/>
              <w:bottom w:w="60.0" w:type="dxa"/>
              <w:right w:w="60.0" w:type="dxa"/>
            </w:tcMar>
          </w:tcPr>
          <w:p w:rsidR="00000000" w:rsidDel="00000000" w:rsidP="00000000" w:rsidRDefault="00000000" w:rsidRPr="00000000" w14:paraId="0000004D">
            <w:pPr>
              <w:spacing w:after="0" w:lineRule="auto"/>
              <w:rPr/>
            </w:pPr>
            <w:r w:rsidDel="00000000" w:rsidR="00000000" w:rsidRPr="00000000">
              <w:rPr>
                <w:rtl w:val="0"/>
              </w:rPr>
              <w:t xml:space="preserve">A.7</w:t>
            </w:r>
          </w:p>
        </w:tc>
        <w:tc>
          <w:tcPr>
            <w:shd w:fill="e1ecf4" w:val="clear"/>
            <w:tcMar>
              <w:top w:w="60.0" w:type="dxa"/>
              <w:left w:w="60.0" w:type="dxa"/>
              <w:bottom w:w="60.0" w:type="dxa"/>
              <w:right w:w="60.0" w:type="dxa"/>
            </w:tcMar>
          </w:tcPr>
          <w:p w:rsidR="00000000" w:rsidDel="00000000" w:rsidP="00000000" w:rsidRDefault="00000000" w:rsidRPr="00000000" w14:paraId="0000004E">
            <w:pPr>
              <w:spacing w:after="0" w:lineRule="auto"/>
              <w:rPr/>
            </w:pPr>
            <w:r w:rsidDel="00000000" w:rsidR="00000000" w:rsidRPr="00000000">
              <w:rPr>
                <w:rtl w:val="0"/>
              </w:rPr>
              <w:t xml:space="preserve">The date of submission of the report</w:t>
            </w:r>
          </w:p>
        </w:tc>
        <w:tc>
          <w:tcPr>
            <w:tcMar>
              <w:top w:w="120.0" w:type="dxa"/>
              <w:left w:w="120.0" w:type="dxa"/>
              <w:bottom w:w="120.0" w:type="dxa"/>
              <w:right w:w="120.0" w:type="dxa"/>
            </w:tcMar>
          </w:tcPr>
          <w:p w:rsidR="00000000" w:rsidDel="00000000" w:rsidP="00000000" w:rsidRDefault="00000000" w:rsidRPr="00000000" w14:paraId="0000004F">
            <w:pPr>
              <w:spacing w:after="0" w:lineRule="auto"/>
              <w:rPr/>
            </w:pPr>
            <w:r w:rsidDel="00000000" w:rsidR="00000000" w:rsidRPr="00000000">
              <w:rPr>
                <w:rtl w:val="0"/>
              </w:rPr>
            </w:r>
          </w:p>
        </w:tc>
        <w:tc>
          <w:tcPr>
            <w:tcMar>
              <w:top w:w="120.0" w:type="dxa"/>
              <w:left w:w="120.0" w:type="dxa"/>
              <w:bottom w:w="120.0" w:type="dxa"/>
              <w:right w:w="120.0" w:type="dxa"/>
            </w:tcMar>
          </w:tcPr>
          <w:p w:rsidR="00000000" w:rsidDel="00000000" w:rsidP="00000000" w:rsidRDefault="00000000" w:rsidRPr="00000000" w14:paraId="00000050">
            <w:pPr>
              <w:spacing w:after="0" w:lineRule="auto"/>
              <w:rPr/>
            </w:pPr>
            <w:r w:rsidDel="00000000" w:rsidR="00000000" w:rsidRPr="00000000">
              <w:rPr>
                <w:rtl w:val="0"/>
              </w:rPr>
            </w:r>
          </w:p>
        </w:tc>
        <w:tc>
          <w:tcPr>
            <w:tcMar>
              <w:top w:w="120.0" w:type="dxa"/>
              <w:left w:w="120.0" w:type="dxa"/>
              <w:bottom w:w="120.0" w:type="dxa"/>
              <w:right w:w="120.0" w:type="dxa"/>
            </w:tcMar>
          </w:tcPr>
          <w:p w:rsidR="00000000" w:rsidDel="00000000" w:rsidP="00000000" w:rsidRDefault="00000000" w:rsidRPr="00000000" w14:paraId="00000051">
            <w:pPr>
              <w:spacing w:after="0" w:lineRule="auto"/>
              <w:rPr/>
            </w:pPr>
            <w:r w:rsidDel="00000000" w:rsidR="00000000" w:rsidRPr="00000000">
              <w:rPr>
                <w:rtl w:val="0"/>
              </w:rPr>
            </w:r>
          </w:p>
        </w:tc>
      </w:tr>
    </w:tbl>
    <w:p w:rsidR="00000000" w:rsidDel="00000000" w:rsidP="00000000" w:rsidRDefault="00000000" w:rsidRPr="00000000" w14:paraId="00000052">
      <w:pPr>
        <w:pStyle w:val="Heading2"/>
        <w:spacing w:after="200" w:before="0" w:lineRule="auto"/>
        <w:rPr/>
      </w:pPr>
      <w:bookmarkStart w:colFirst="0" w:colLast="0" w:name="_heading=h.74pfvbs4cgmn" w:id="3"/>
      <w:bookmarkEnd w:id="3"/>
      <w:r w:rsidDel="00000000" w:rsidR="00000000" w:rsidRPr="00000000">
        <w:rPr>
          <w:rtl w:val="0"/>
        </w:rPr>
        <w:t xml:space="preserve">Section B - Project Implementation and Impact </w:t>
      </w:r>
    </w:p>
    <w:p w:rsidR="00000000" w:rsidDel="00000000" w:rsidP="00000000" w:rsidRDefault="00000000" w:rsidRPr="00000000" w14:paraId="00000053">
      <w:pPr>
        <w:rPr>
          <w:color w:val="00819e"/>
        </w:rPr>
      </w:pPr>
      <w:hyperlink w:anchor="bookmark=id.3zlt1aadgwv7">
        <w:r w:rsidDel="00000000" w:rsidR="00000000" w:rsidRPr="00000000">
          <w:rPr>
            <w:color w:val="00819e"/>
            <w:u w:val="single"/>
            <w:rtl w:val="0"/>
          </w:rPr>
          <w:t xml:space="preserve">Please see Annex A for a worked-out example and guidance</w:t>
        </w:r>
      </w:hyperlink>
      <w:r w:rsidDel="00000000" w:rsidR="00000000" w:rsidRPr="00000000">
        <w:rPr>
          <w:rtl w:val="0"/>
        </w:rPr>
      </w:r>
    </w:p>
    <w:p w:rsidR="00000000" w:rsidDel="00000000" w:rsidP="00000000" w:rsidRDefault="00000000" w:rsidRPr="00000000" w14:paraId="00000054">
      <w:pPr>
        <w:spacing w:after="0" w:lineRule="auto"/>
        <w:rPr>
          <w:rFonts w:ascii="Arial" w:cs="Arial" w:eastAsia="Arial" w:hAnsi="Arial"/>
          <w:b w:val="1"/>
          <w:bCs w:val="1"/>
          <w:color w:val="000000"/>
          <w:sz w:val="22"/>
          <w:szCs w:val="22"/>
        </w:rPr>
      </w:pPr>
      <w:r w:rsidDel="00000000" w:rsidR="00000000" w:rsidRPr="00000000">
        <w:rPr>
          <w:rtl w:val="0"/>
        </w:rPr>
      </w:r>
    </w:p>
    <w:tbl>
      <w:tblPr>
        <w:tblStyle w:val="Table3"/>
        <w:tblW w:w="957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565"/>
        <w:gridCol w:w="3120"/>
        <w:gridCol w:w="3885"/>
        <w:tblGridChange w:id="0">
          <w:tblGrid>
            <w:gridCol w:w="2565"/>
            <w:gridCol w:w="3120"/>
            <w:gridCol w:w="3885"/>
          </w:tblGrid>
        </w:tblGridChange>
      </w:tblGrid>
      <w:tr>
        <w:trPr>
          <w:cantSplit w:val="0"/>
          <w:trHeight w:val="400" w:hRule="atLeast"/>
          <w:tblHeader w:val="0"/>
        </w:trPr>
        <w:tc>
          <w:tcPr>
            <w:gridSpan w:val="3"/>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055">
            <w:pPr>
              <w:spacing w:after="0" w:lineRule="auto"/>
              <w:rPr/>
            </w:pPr>
            <w:r w:rsidDel="00000000" w:rsidR="00000000" w:rsidRPr="00000000">
              <w:rPr>
                <w:rFonts w:ascii="Mulish ExtraBold" w:cs="Mulish ExtraBold" w:eastAsia="Mulish ExtraBold" w:hAnsi="Mulish ExtraBold"/>
                <w:rtl w:val="0"/>
              </w:rPr>
              <w:t xml:space="preserve">Logframe</w:t>
            </w:r>
            <w:r w:rsidDel="00000000" w:rsidR="00000000" w:rsidRPr="00000000">
              <w:rPr>
                <w:rtl w:val="0"/>
              </w:rPr>
              <w:t xml:space="preserve"> </w:t>
            </w:r>
          </w:p>
          <w:p w:rsidR="00000000" w:rsidDel="00000000" w:rsidP="00000000" w:rsidRDefault="00000000" w:rsidRPr="00000000" w14:paraId="00000056">
            <w:pPr>
              <w:spacing w:after="0" w:lineRule="auto"/>
              <w:rPr/>
            </w:pPr>
            <w:r w:rsidDel="00000000" w:rsidR="00000000" w:rsidRPr="00000000">
              <w:rPr>
                <w:rtl w:val="0"/>
              </w:rPr>
              <w:t xml:space="preserve">Please paste your logframe from your proposal in the table below. Then update the column with the progress you have made and the indicator narratives, reporting against your indicators.</w:t>
            </w:r>
          </w:p>
        </w:tc>
      </w:tr>
      <w:tr>
        <w:trPr>
          <w:cantSplit w:val="0"/>
          <w:trHeight w:val="375" w:hRule="atLeast"/>
          <w:tblHeader w:val="0"/>
        </w:trPr>
        <w:tc>
          <w:tcPr>
            <w:gridSpan w:val="2"/>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059">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Goal/Impact</w:t>
            </w:r>
          </w:p>
        </w:tc>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05B">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Narrative</w:t>
            </w:r>
          </w:p>
        </w:tc>
      </w:tr>
      <w:tr>
        <w:trPr>
          <w:cantSplit w:val="0"/>
          <w:trHeight w:val="1755" w:hRule="atLeast"/>
          <w:tblHeader w:val="0"/>
        </w:trPr>
        <w:tc>
          <w:tcPr>
            <w:gridSpan w:val="2"/>
            <w:tcBorders>
              <w:top w:color="00819e" w:space="0" w:sz="6" w:val="single"/>
              <w:left w:color="00819e" w:space="0" w:sz="6" w:val="single"/>
              <w:bottom w:color="00819e" w:space="0" w:sz="6" w:val="single"/>
              <w:right w:color="00819e" w:space="0" w:sz="6" w:val="single"/>
            </w:tcBorders>
            <w:shd w:fill="auto" w:val="clear"/>
            <w:tcMar>
              <w:top w:w="120.0" w:type="dxa"/>
              <w:left w:w="120.0" w:type="dxa"/>
              <w:bottom w:w="120.0" w:type="dxa"/>
              <w:right w:w="120.0" w:type="dxa"/>
            </w:tcMar>
          </w:tcPr>
          <w:p w:rsidR="00000000" w:rsidDel="00000000" w:rsidP="00000000" w:rsidRDefault="00000000" w:rsidRPr="00000000" w14:paraId="0000005C">
            <w:pPr>
              <w:spacing w:after="0" w:lineRule="auto"/>
              <w:rPr>
                <w:color w:val="b7b7b7"/>
              </w:rPr>
            </w:pPr>
            <w:r w:rsidDel="00000000" w:rsidR="00000000" w:rsidRPr="00000000">
              <w:rPr>
                <w:color w:val="b7b7b7"/>
                <w:rtl w:val="0"/>
              </w:rPr>
              <w:t xml:space="preserve">Enter Impact Statement here</w:t>
            </w:r>
          </w:p>
        </w:tc>
        <w:tc>
          <w:tcPr>
            <w:tcBorders>
              <w:top w:color="00819e" w:space="0" w:sz="6" w:val="single"/>
              <w:left w:color="00819e" w:space="0" w:sz="6" w:val="single"/>
              <w:bottom w:color="00819e" w:space="0" w:sz="6" w:val="single"/>
              <w:right w:color="00819e" w:space="0" w:sz="6" w:val="single"/>
            </w:tcBorders>
            <w:shd w:fill="auto" w:val="clear"/>
            <w:tcMar>
              <w:top w:w="120.0" w:type="dxa"/>
              <w:left w:w="120.0" w:type="dxa"/>
              <w:bottom w:w="120.0" w:type="dxa"/>
              <w:right w:w="120.0" w:type="dxa"/>
            </w:tcMar>
          </w:tcPr>
          <w:p w:rsidR="00000000" w:rsidDel="00000000" w:rsidP="00000000" w:rsidRDefault="00000000" w:rsidRPr="00000000" w14:paraId="0000005E">
            <w:pPr>
              <w:spacing w:after="0" w:lineRule="auto"/>
              <w:rPr/>
            </w:pPr>
            <w:r w:rsidDel="00000000" w:rsidR="00000000" w:rsidRPr="00000000">
              <w:rPr>
                <w:rtl w:val="0"/>
              </w:rPr>
            </w:r>
          </w:p>
        </w:tc>
      </w:tr>
      <w:tr>
        <w:trPr>
          <w:cantSplit w:val="0"/>
          <w:trHeight w:val="375" w:hRule="atLeast"/>
          <w:tblHeader w:val="0"/>
        </w:trPr>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05F">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Indicator</w:t>
            </w:r>
          </w:p>
        </w:tc>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060">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Progress</w:t>
            </w:r>
          </w:p>
        </w:tc>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061">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Narrative</w:t>
            </w:r>
          </w:p>
        </w:tc>
      </w:tr>
      <w:tr>
        <w:trPr>
          <w:cantSplit w:val="0"/>
          <w:trHeight w:val="2130" w:hRule="atLeast"/>
          <w:tblHeader w:val="0"/>
        </w:trPr>
        <w:tc>
          <w:tcPr>
            <w:tcBorders>
              <w:top w:color="00819e" w:space="0" w:sz="6" w:val="single"/>
              <w:left w:color="00819e" w:space="0" w:sz="6" w:val="single"/>
              <w:bottom w:color="00819e" w:space="0" w:sz="6" w:val="single"/>
              <w:right w:color="00819e" w:space="0" w:sz="6" w:val="single"/>
            </w:tcBorders>
            <w:shd w:fill="auto" w:val="clear"/>
            <w:tcMar>
              <w:top w:w="120.0" w:type="dxa"/>
              <w:left w:w="120.0" w:type="dxa"/>
              <w:bottom w:w="120.0" w:type="dxa"/>
              <w:right w:w="120.0" w:type="dxa"/>
            </w:tcMar>
          </w:tcPr>
          <w:p w:rsidR="00000000" w:rsidDel="00000000" w:rsidP="00000000" w:rsidRDefault="00000000" w:rsidRPr="00000000" w14:paraId="00000062">
            <w:pPr>
              <w:spacing w:after="0" w:lineRule="auto"/>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shd w:fill="auto" w:val="clear"/>
            <w:tcMar>
              <w:top w:w="120.0" w:type="dxa"/>
              <w:left w:w="120.0" w:type="dxa"/>
              <w:bottom w:w="120.0" w:type="dxa"/>
              <w:right w:w="120.0" w:type="dxa"/>
            </w:tcMar>
          </w:tcPr>
          <w:p w:rsidR="00000000" w:rsidDel="00000000" w:rsidP="00000000" w:rsidRDefault="00000000" w:rsidRPr="00000000" w14:paraId="00000063">
            <w:pPr>
              <w:spacing w:after="0" w:lineRule="auto"/>
              <w:rPr/>
            </w:pPr>
            <w:r w:rsidDel="00000000" w:rsidR="00000000" w:rsidRPr="00000000">
              <w:rPr>
                <w:rtl w:val="0"/>
              </w:rPr>
            </w:r>
          </w:p>
          <w:tbl>
            <w:tblPr>
              <w:tblStyle w:val="Table4"/>
              <w:tblW w:w="286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365"/>
              <w:gridCol w:w="1500"/>
              <w:tblGridChange w:id="0">
                <w:tblGrid>
                  <w:gridCol w:w="1365"/>
                  <w:gridCol w:w="1500"/>
                </w:tblGrid>
              </w:tblGridChange>
            </w:tblGrid>
            <w:tr>
              <w:trPr>
                <w:cantSplit w:val="0"/>
                <w:trHeight w:val="540" w:hRule="atLeast"/>
                <w:tblHeader w:val="0"/>
              </w:trPr>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064">
                  <w:pPr>
                    <w:spacing w:after="0" w:lineRule="auto"/>
                    <w:rPr>
                      <w:rFonts w:ascii="Mulish" w:cs="Mulish" w:eastAsia="Mulish" w:hAnsi="Mulish"/>
                      <w:b w:val="1"/>
                      <w:bCs w:val="1"/>
                    </w:rPr>
                  </w:pPr>
                  <w:r w:rsidDel="00000000" w:rsidR="00000000" w:rsidRPr="00000000">
                    <w:rPr>
                      <w:rFonts w:ascii="Mulish" w:cs="Mulish" w:eastAsia="Mulish" w:hAnsi="Mulish"/>
                      <w:b w:val="1"/>
                      <w:bCs w:val="1"/>
                      <w:rtl w:val="0"/>
                    </w:rPr>
                    <w:t xml:space="preserve">Progress</w:t>
                  </w:r>
                </w:p>
              </w:tc>
              <w:tc>
                <w:tcPr>
                  <w:tcBorders>
                    <w:top w:color="00819e" w:space="0" w:sz="6" w:val="single"/>
                    <w:left w:color="00819e" w:space="0" w:sz="6" w:val="single"/>
                    <w:bottom w:color="00819e" w:space="0" w:sz="6" w:val="single"/>
                    <w:right w:color="00819e" w:space="0" w:sz="6" w:val="single"/>
                  </w:tcBorders>
                  <w:tcMar>
                    <w:top w:w="120.0" w:type="dxa"/>
                    <w:left w:w="120.0" w:type="dxa"/>
                    <w:bottom w:w="120.0" w:type="dxa"/>
                    <w:right w:w="120.0" w:type="dxa"/>
                  </w:tcMar>
                </w:tcPr>
                <w:p w:rsidR="00000000" w:rsidDel="00000000" w:rsidP="00000000" w:rsidRDefault="00000000" w:rsidRPr="00000000" w14:paraId="00000065">
                  <w:pPr>
                    <w:spacing w:after="0" w:lineRule="auto"/>
                    <w:rPr/>
                  </w:pPr>
                  <w:r w:rsidDel="00000000" w:rsidR="00000000" w:rsidRPr="00000000">
                    <w:rPr>
                      <w:rtl w:val="0"/>
                    </w:rPr>
                  </w:r>
                </w:p>
              </w:tc>
            </w:tr>
            <w:tr>
              <w:trPr>
                <w:cantSplit w:val="0"/>
                <w:trHeight w:val="540" w:hRule="atLeast"/>
                <w:tblHeader w:val="0"/>
              </w:trPr>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066">
                  <w:pPr>
                    <w:spacing w:after="0" w:lineRule="auto"/>
                    <w:rPr>
                      <w:rFonts w:ascii="Mulish" w:cs="Mulish" w:eastAsia="Mulish" w:hAnsi="Mulish"/>
                      <w:b w:val="1"/>
                      <w:bCs w:val="1"/>
                    </w:rPr>
                  </w:pPr>
                  <w:r w:rsidDel="00000000" w:rsidR="00000000" w:rsidRPr="00000000">
                    <w:rPr>
                      <w:rFonts w:ascii="Mulish" w:cs="Mulish" w:eastAsia="Mulish" w:hAnsi="Mulish"/>
                      <w:b w:val="1"/>
                      <w:bCs w:val="1"/>
                      <w:rtl w:val="0"/>
                    </w:rPr>
                    <w:t xml:space="preserve">Progress in reporting period</w:t>
                  </w:r>
                </w:p>
              </w:tc>
              <w:tc>
                <w:tcPr>
                  <w:tcBorders>
                    <w:top w:color="00819e" w:space="0" w:sz="6" w:val="single"/>
                    <w:left w:color="00819e" w:space="0" w:sz="6" w:val="single"/>
                    <w:bottom w:color="00819e" w:space="0" w:sz="6" w:val="single"/>
                    <w:right w:color="00819e" w:space="0" w:sz="6" w:val="single"/>
                  </w:tcBorders>
                  <w:tcMar>
                    <w:top w:w="120.0" w:type="dxa"/>
                    <w:left w:w="120.0" w:type="dxa"/>
                    <w:bottom w:w="120.0" w:type="dxa"/>
                    <w:right w:w="120.0" w:type="dxa"/>
                  </w:tcMar>
                </w:tcPr>
                <w:p w:rsidR="00000000" w:rsidDel="00000000" w:rsidP="00000000" w:rsidRDefault="00000000" w:rsidRPr="00000000" w14:paraId="00000067">
                  <w:pPr>
                    <w:spacing w:after="0" w:lineRule="auto"/>
                    <w:rPr/>
                  </w:pPr>
                  <w:r w:rsidDel="00000000" w:rsidR="00000000" w:rsidRPr="00000000">
                    <w:rPr>
                      <w:rtl w:val="0"/>
                    </w:rPr>
                  </w:r>
                </w:p>
              </w:tc>
            </w:tr>
          </w:tbl>
          <w:p w:rsidR="00000000" w:rsidDel="00000000" w:rsidP="00000000" w:rsidRDefault="00000000" w:rsidRPr="00000000" w14:paraId="00000068">
            <w:pPr>
              <w:spacing w:after="0" w:lineRule="auto"/>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shd w:fill="auto" w:val="clear"/>
            <w:tcMar>
              <w:top w:w="120.0" w:type="dxa"/>
              <w:left w:w="120.0" w:type="dxa"/>
              <w:bottom w:w="120.0" w:type="dxa"/>
              <w:right w:w="120.0" w:type="dxa"/>
            </w:tcMar>
          </w:tcPr>
          <w:p w:rsidR="00000000" w:rsidDel="00000000" w:rsidP="00000000" w:rsidRDefault="00000000" w:rsidRPr="00000000" w14:paraId="00000069">
            <w:pPr>
              <w:spacing w:after="0" w:lineRule="auto"/>
              <w:rPr>
                <w:color w:val="b7b7b7"/>
              </w:rPr>
            </w:pPr>
            <w:r w:rsidDel="00000000" w:rsidR="00000000" w:rsidRPr="00000000">
              <w:rPr>
                <w:color w:val="b7b7b7"/>
                <w:rtl w:val="0"/>
              </w:rPr>
              <w:t xml:space="preserve">Add indicator narratives</w:t>
            </w:r>
          </w:p>
        </w:tc>
      </w:tr>
    </w:tbl>
    <w:p w:rsidR="00000000" w:rsidDel="00000000" w:rsidP="00000000" w:rsidRDefault="00000000" w:rsidRPr="00000000" w14:paraId="0000006A">
      <w:pPr>
        <w:spacing w:after="0" w:lineRule="auto"/>
        <w:rPr>
          <w:rFonts w:ascii="Arial" w:cs="Arial" w:eastAsia="Arial" w:hAnsi="Arial"/>
          <w:b w:val="1"/>
          <w:bCs w:val="1"/>
          <w:color w:val="212529"/>
          <w:sz w:val="20"/>
          <w:szCs w:val="20"/>
        </w:rPr>
      </w:pPr>
      <w:r w:rsidDel="00000000" w:rsidR="00000000" w:rsidRPr="00000000">
        <w:rPr>
          <w:rtl w:val="0"/>
        </w:rPr>
      </w:r>
    </w:p>
    <w:tbl>
      <w:tblPr>
        <w:tblStyle w:val="Table5"/>
        <w:tblW w:w="957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565"/>
        <w:gridCol w:w="3135"/>
        <w:gridCol w:w="3870"/>
        <w:tblGridChange w:id="0">
          <w:tblGrid>
            <w:gridCol w:w="2565"/>
            <w:gridCol w:w="3135"/>
            <w:gridCol w:w="3870"/>
          </w:tblGrid>
        </w:tblGridChange>
      </w:tblGrid>
      <w:tr>
        <w:trPr>
          <w:cantSplit w:val="0"/>
          <w:trHeight w:val="420" w:hRule="atLeast"/>
          <w:tblHeader w:val="0"/>
        </w:trPr>
        <w:tc>
          <w:tcPr>
            <w:gridSpan w:val="2"/>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06B">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Outcome </w:t>
            </w:r>
          </w:p>
        </w:tc>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06D">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Narrative</w:t>
            </w:r>
          </w:p>
        </w:tc>
      </w:tr>
      <w:tr>
        <w:trPr>
          <w:cantSplit w:val="0"/>
          <w:trHeight w:val="1650" w:hRule="atLeast"/>
          <w:tblHeader w:val="0"/>
        </w:trPr>
        <w:tc>
          <w:tcPr>
            <w:gridSpan w:val="2"/>
            <w:tcBorders>
              <w:top w:color="00819e" w:space="0" w:sz="6" w:val="single"/>
              <w:left w:color="00819e" w:space="0" w:sz="6" w:val="single"/>
              <w:bottom w:color="00819e" w:space="0" w:sz="6" w:val="single"/>
              <w:right w:color="00819e" w:space="0" w:sz="6" w:val="single"/>
            </w:tcBorders>
            <w:tcMar>
              <w:top w:w="120.0" w:type="dxa"/>
              <w:left w:w="120.0" w:type="dxa"/>
              <w:bottom w:w="120.0" w:type="dxa"/>
              <w:right w:w="120.0" w:type="dxa"/>
            </w:tcMar>
          </w:tcPr>
          <w:p w:rsidR="00000000" w:rsidDel="00000000" w:rsidP="00000000" w:rsidRDefault="00000000" w:rsidRPr="00000000" w14:paraId="0000006E">
            <w:pPr>
              <w:spacing w:after="0" w:lineRule="auto"/>
              <w:rPr>
                <w:color w:val="b7b7b7"/>
              </w:rPr>
            </w:pPr>
            <w:r w:rsidDel="00000000" w:rsidR="00000000" w:rsidRPr="00000000">
              <w:rPr>
                <w:color w:val="b7b7b7"/>
                <w:rtl w:val="0"/>
              </w:rPr>
              <w:t xml:space="preserve">Enter Outcome Statement here</w:t>
            </w:r>
          </w:p>
        </w:tc>
        <w:tc>
          <w:tcPr>
            <w:tcBorders>
              <w:top w:color="00819e" w:space="0" w:sz="6" w:val="single"/>
              <w:left w:color="00819e" w:space="0" w:sz="6" w:val="single"/>
              <w:bottom w:color="00819e" w:space="0" w:sz="6" w:val="single"/>
              <w:right w:color="00819e" w:space="0" w:sz="6" w:val="single"/>
            </w:tcBorders>
            <w:tcMar>
              <w:top w:w="120.0" w:type="dxa"/>
              <w:left w:w="120.0" w:type="dxa"/>
              <w:bottom w:w="120.0" w:type="dxa"/>
              <w:right w:w="120.0" w:type="dxa"/>
            </w:tcMar>
          </w:tcPr>
          <w:p w:rsidR="00000000" w:rsidDel="00000000" w:rsidP="00000000" w:rsidRDefault="00000000" w:rsidRPr="00000000" w14:paraId="00000070">
            <w:pPr>
              <w:spacing w:after="0" w:lineRule="auto"/>
              <w:rPr/>
            </w:pPr>
            <w:r w:rsidDel="00000000" w:rsidR="00000000" w:rsidRPr="00000000">
              <w:rPr>
                <w:rtl w:val="0"/>
              </w:rPr>
            </w:r>
          </w:p>
        </w:tc>
      </w:tr>
      <w:tr>
        <w:trPr>
          <w:cantSplit w:val="0"/>
          <w:trHeight w:val="420" w:hRule="atLeast"/>
          <w:tblHeader w:val="0"/>
        </w:trPr>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071">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Indicator</w:t>
            </w:r>
          </w:p>
        </w:tc>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072">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Progress</w:t>
            </w:r>
          </w:p>
        </w:tc>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073">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Narrative</w:t>
            </w:r>
          </w:p>
        </w:tc>
      </w:tr>
      <w:tr>
        <w:trPr>
          <w:cantSplit w:val="0"/>
          <w:trHeight w:val="2286.8999999999996" w:hRule="atLeast"/>
          <w:tblHeader w:val="0"/>
        </w:trPr>
        <w:tc>
          <w:tcPr>
            <w:tcBorders>
              <w:top w:color="00819e" w:space="0" w:sz="6" w:val="single"/>
              <w:left w:color="00819e" w:space="0" w:sz="6" w:val="single"/>
              <w:bottom w:color="00819e" w:space="0" w:sz="6" w:val="single"/>
              <w:right w:color="00819e" w:space="0" w:sz="6" w:val="single"/>
            </w:tcBorders>
            <w:tcMar>
              <w:top w:w="120.0" w:type="dxa"/>
              <w:left w:w="120.0" w:type="dxa"/>
              <w:bottom w:w="120.0" w:type="dxa"/>
              <w:right w:w="120.0" w:type="dxa"/>
            </w:tcMar>
          </w:tcPr>
          <w:p w:rsidR="00000000" w:rsidDel="00000000" w:rsidP="00000000" w:rsidRDefault="00000000" w:rsidRPr="00000000" w14:paraId="00000074">
            <w:pPr>
              <w:spacing w:after="0" w:lineRule="auto"/>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tcMar>
              <w:top w:w="120.0" w:type="dxa"/>
              <w:left w:w="120.0" w:type="dxa"/>
              <w:bottom w:w="120.0" w:type="dxa"/>
              <w:right w:w="120.0" w:type="dxa"/>
            </w:tcMar>
          </w:tcPr>
          <w:p w:rsidR="00000000" w:rsidDel="00000000" w:rsidP="00000000" w:rsidRDefault="00000000" w:rsidRPr="00000000" w14:paraId="00000075">
            <w:pPr>
              <w:spacing w:after="0" w:lineRule="auto"/>
              <w:rPr/>
            </w:pPr>
            <w:r w:rsidDel="00000000" w:rsidR="00000000" w:rsidRPr="00000000">
              <w:rPr>
                <w:rtl w:val="0"/>
              </w:rPr>
            </w:r>
          </w:p>
          <w:tbl>
            <w:tblPr>
              <w:tblStyle w:val="Table6"/>
              <w:tblW w:w="288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425"/>
              <w:gridCol w:w="1455"/>
              <w:tblGridChange w:id="0">
                <w:tblGrid>
                  <w:gridCol w:w="1425"/>
                  <w:gridCol w:w="1455"/>
                </w:tblGrid>
              </w:tblGridChange>
            </w:tblGrid>
            <w:tr>
              <w:trPr>
                <w:cantSplit w:val="0"/>
                <w:trHeight w:val="540" w:hRule="atLeast"/>
                <w:tblHeader w:val="0"/>
              </w:trPr>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076">
                  <w:pPr>
                    <w:spacing w:after="0" w:lineRule="auto"/>
                    <w:rPr>
                      <w:rFonts w:ascii="Mulish" w:cs="Mulish" w:eastAsia="Mulish" w:hAnsi="Mulish"/>
                      <w:b w:val="1"/>
                      <w:bCs w:val="1"/>
                    </w:rPr>
                  </w:pPr>
                  <w:r w:rsidDel="00000000" w:rsidR="00000000" w:rsidRPr="00000000">
                    <w:rPr>
                      <w:rFonts w:ascii="Mulish" w:cs="Mulish" w:eastAsia="Mulish" w:hAnsi="Mulish"/>
                      <w:b w:val="1"/>
                      <w:bCs w:val="1"/>
                      <w:rtl w:val="0"/>
                    </w:rPr>
                    <w:t xml:space="preserve">Progress</w:t>
                  </w:r>
                </w:p>
              </w:tc>
              <w:tc>
                <w:tcPr>
                  <w:tcBorders>
                    <w:top w:color="00819e" w:space="0" w:sz="6" w:val="single"/>
                    <w:left w:color="00819e" w:space="0" w:sz="6" w:val="single"/>
                    <w:bottom w:color="00819e" w:space="0" w:sz="6" w:val="single"/>
                    <w:right w:color="00819e" w:space="0" w:sz="6" w:val="single"/>
                  </w:tcBorders>
                  <w:tcMar>
                    <w:top w:w="120.0" w:type="dxa"/>
                    <w:left w:w="120.0" w:type="dxa"/>
                    <w:bottom w:w="120.0" w:type="dxa"/>
                    <w:right w:w="120.0" w:type="dxa"/>
                  </w:tcMar>
                </w:tcPr>
                <w:p w:rsidR="00000000" w:rsidDel="00000000" w:rsidP="00000000" w:rsidRDefault="00000000" w:rsidRPr="00000000" w14:paraId="00000077">
                  <w:pPr>
                    <w:spacing w:after="0" w:lineRule="auto"/>
                    <w:rPr/>
                  </w:pPr>
                  <w:r w:rsidDel="00000000" w:rsidR="00000000" w:rsidRPr="00000000">
                    <w:rPr>
                      <w:rtl w:val="0"/>
                    </w:rPr>
                  </w:r>
                </w:p>
              </w:tc>
            </w:tr>
            <w:tr>
              <w:trPr>
                <w:cantSplit w:val="0"/>
                <w:trHeight w:val="540" w:hRule="atLeast"/>
                <w:tblHeader w:val="0"/>
              </w:trPr>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078">
                  <w:pPr>
                    <w:spacing w:after="0" w:lineRule="auto"/>
                    <w:rPr>
                      <w:rFonts w:ascii="Mulish" w:cs="Mulish" w:eastAsia="Mulish" w:hAnsi="Mulish"/>
                      <w:b w:val="1"/>
                      <w:bCs w:val="1"/>
                    </w:rPr>
                  </w:pPr>
                  <w:r w:rsidDel="00000000" w:rsidR="00000000" w:rsidRPr="00000000">
                    <w:rPr>
                      <w:rFonts w:ascii="Mulish" w:cs="Mulish" w:eastAsia="Mulish" w:hAnsi="Mulish"/>
                      <w:b w:val="1"/>
                      <w:bCs w:val="1"/>
                      <w:rtl w:val="0"/>
                    </w:rPr>
                    <w:t xml:space="preserve">Progress in reporting period</w:t>
                  </w:r>
                </w:p>
              </w:tc>
              <w:tc>
                <w:tcPr>
                  <w:tcBorders>
                    <w:top w:color="00819e" w:space="0" w:sz="6" w:val="single"/>
                    <w:left w:color="00819e" w:space="0" w:sz="6" w:val="single"/>
                    <w:bottom w:color="00819e" w:space="0" w:sz="6" w:val="single"/>
                    <w:right w:color="00819e" w:space="0" w:sz="6" w:val="single"/>
                  </w:tcBorders>
                  <w:tcMar>
                    <w:top w:w="120.0" w:type="dxa"/>
                    <w:left w:w="120.0" w:type="dxa"/>
                    <w:bottom w:w="120.0" w:type="dxa"/>
                    <w:right w:w="120.0" w:type="dxa"/>
                  </w:tcMar>
                </w:tcPr>
                <w:p w:rsidR="00000000" w:rsidDel="00000000" w:rsidP="00000000" w:rsidRDefault="00000000" w:rsidRPr="00000000" w14:paraId="00000079">
                  <w:pPr>
                    <w:spacing w:after="0" w:lineRule="auto"/>
                    <w:rPr/>
                  </w:pPr>
                  <w:r w:rsidDel="00000000" w:rsidR="00000000" w:rsidRPr="00000000">
                    <w:rPr>
                      <w:rtl w:val="0"/>
                    </w:rPr>
                  </w:r>
                </w:p>
              </w:tc>
            </w:tr>
          </w:tbl>
          <w:p w:rsidR="00000000" w:rsidDel="00000000" w:rsidP="00000000" w:rsidRDefault="00000000" w:rsidRPr="00000000" w14:paraId="0000007A">
            <w:pPr>
              <w:spacing w:after="0" w:lineRule="auto"/>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tcMar>
              <w:top w:w="120.0" w:type="dxa"/>
              <w:left w:w="120.0" w:type="dxa"/>
              <w:bottom w:w="120.0" w:type="dxa"/>
              <w:right w:w="120.0" w:type="dxa"/>
            </w:tcMar>
          </w:tcPr>
          <w:p w:rsidR="00000000" w:rsidDel="00000000" w:rsidP="00000000" w:rsidRDefault="00000000" w:rsidRPr="00000000" w14:paraId="0000007B">
            <w:pPr>
              <w:spacing w:after="0" w:lineRule="auto"/>
              <w:rPr>
                <w:color w:val="b7b7b7"/>
              </w:rPr>
            </w:pPr>
            <w:r w:rsidDel="00000000" w:rsidR="00000000" w:rsidRPr="00000000">
              <w:rPr>
                <w:color w:val="b7b7b7"/>
                <w:rtl w:val="0"/>
              </w:rPr>
              <w:t xml:space="preserve">Add indicator narratives</w:t>
            </w:r>
          </w:p>
        </w:tc>
      </w:tr>
    </w:tbl>
    <w:p w:rsidR="00000000" w:rsidDel="00000000" w:rsidP="00000000" w:rsidRDefault="00000000" w:rsidRPr="00000000" w14:paraId="0000007C">
      <w:pPr>
        <w:rPr/>
      </w:pPr>
      <w:r w:rsidDel="00000000" w:rsidR="00000000" w:rsidRPr="00000000">
        <w:rPr>
          <w:rtl w:val="0"/>
        </w:rPr>
      </w:r>
    </w:p>
    <w:tbl>
      <w:tblPr>
        <w:tblStyle w:val="Table7"/>
        <w:tblW w:w="960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700"/>
        <w:gridCol w:w="2985"/>
        <w:gridCol w:w="3915"/>
        <w:tblGridChange w:id="0">
          <w:tblGrid>
            <w:gridCol w:w="2700"/>
            <w:gridCol w:w="2985"/>
            <w:gridCol w:w="3915"/>
          </w:tblGrid>
        </w:tblGridChange>
      </w:tblGrid>
      <w:tr>
        <w:trPr>
          <w:cantSplit w:val="0"/>
          <w:trHeight w:val="375" w:hRule="atLeast"/>
          <w:tblHeader w:val="0"/>
        </w:trPr>
        <w:tc>
          <w:tcPr>
            <w:gridSpan w:val="2"/>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07D">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Output</w:t>
            </w:r>
          </w:p>
        </w:tc>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07F">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Narrative</w:t>
            </w:r>
          </w:p>
        </w:tc>
      </w:tr>
      <w:tr>
        <w:trPr>
          <w:cantSplit w:val="0"/>
          <w:trHeight w:val="1230" w:hRule="atLeast"/>
          <w:tblHeader w:val="0"/>
        </w:trPr>
        <w:tc>
          <w:tcPr>
            <w:gridSpan w:val="2"/>
            <w:tcBorders>
              <w:top w:color="00819e" w:space="0" w:sz="6" w:val="single"/>
              <w:left w:color="00819e" w:space="0" w:sz="6" w:val="single"/>
              <w:bottom w:color="00819e" w:space="0" w:sz="6" w:val="single"/>
              <w:right w:color="00819e" w:space="0" w:sz="6" w:val="single"/>
            </w:tcBorders>
            <w:shd w:fill="auto" w:val="clear"/>
            <w:tcMar>
              <w:top w:w="120.0" w:type="dxa"/>
              <w:left w:w="120.0" w:type="dxa"/>
              <w:bottom w:w="120.0" w:type="dxa"/>
              <w:right w:w="120.0" w:type="dxa"/>
            </w:tcMar>
          </w:tcPr>
          <w:p w:rsidR="00000000" w:rsidDel="00000000" w:rsidP="00000000" w:rsidRDefault="00000000" w:rsidRPr="00000000" w14:paraId="00000080">
            <w:pPr>
              <w:spacing w:after="0" w:lineRule="auto"/>
              <w:rPr>
                <w:color w:val="999999"/>
              </w:rPr>
            </w:pPr>
            <w:r w:rsidDel="00000000" w:rsidR="00000000" w:rsidRPr="00000000">
              <w:rPr>
                <w:color w:val="999999"/>
                <w:rtl w:val="0"/>
              </w:rPr>
              <w:t xml:space="preserve">Enter Output Statement here</w:t>
            </w:r>
          </w:p>
        </w:tc>
        <w:tc>
          <w:tcPr>
            <w:tcBorders>
              <w:top w:color="00819e" w:space="0" w:sz="6" w:val="single"/>
              <w:left w:color="00819e" w:space="0" w:sz="6" w:val="single"/>
              <w:bottom w:color="00819e" w:space="0" w:sz="6" w:val="single"/>
              <w:right w:color="00819e" w:space="0" w:sz="6" w:val="single"/>
            </w:tcBorders>
            <w:shd w:fill="auto" w:val="clear"/>
            <w:tcMar>
              <w:top w:w="120.0" w:type="dxa"/>
              <w:left w:w="120.0" w:type="dxa"/>
              <w:bottom w:w="120.0" w:type="dxa"/>
              <w:right w:w="120.0" w:type="dxa"/>
            </w:tcMar>
          </w:tcPr>
          <w:p w:rsidR="00000000" w:rsidDel="00000000" w:rsidP="00000000" w:rsidRDefault="00000000" w:rsidRPr="00000000" w14:paraId="00000082">
            <w:pPr>
              <w:spacing w:after="0" w:lineRule="auto"/>
              <w:rPr/>
            </w:pPr>
            <w:r w:rsidDel="00000000" w:rsidR="00000000" w:rsidRPr="00000000">
              <w:rPr>
                <w:rtl w:val="0"/>
              </w:rPr>
            </w:r>
          </w:p>
        </w:tc>
      </w:tr>
      <w:tr>
        <w:trPr>
          <w:cantSplit w:val="0"/>
          <w:trHeight w:val="375" w:hRule="atLeast"/>
          <w:tblHeader w:val="0"/>
        </w:trPr>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083">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Indicator</w:t>
            </w:r>
          </w:p>
        </w:tc>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084">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Progress</w:t>
            </w:r>
          </w:p>
        </w:tc>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085">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Narrative</w:t>
            </w:r>
          </w:p>
        </w:tc>
      </w:tr>
      <w:tr>
        <w:trPr>
          <w:cantSplit w:val="0"/>
          <w:trHeight w:val="2130" w:hRule="atLeast"/>
          <w:tblHeader w:val="0"/>
        </w:trPr>
        <w:tc>
          <w:tcPr>
            <w:tcBorders>
              <w:top w:color="00819e" w:space="0" w:sz="6" w:val="single"/>
              <w:left w:color="00819e" w:space="0" w:sz="6" w:val="single"/>
              <w:bottom w:color="00819e" w:space="0" w:sz="6" w:val="single"/>
              <w:right w:color="00819e" w:space="0" w:sz="6" w:val="single"/>
            </w:tcBorders>
            <w:shd w:fill="auto" w:val="clear"/>
            <w:tcMar>
              <w:top w:w="120.0" w:type="dxa"/>
              <w:left w:w="120.0" w:type="dxa"/>
              <w:bottom w:w="120.0" w:type="dxa"/>
              <w:right w:w="120.0" w:type="dxa"/>
            </w:tcMar>
          </w:tcPr>
          <w:p w:rsidR="00000000" w:rsidDel="00000000" w:rsidP="00000000" w:rsidRDefault="00000000" w:rsidRPr="00000000" w14:paraId="00000086">
            <w:pPr>
              <w:spacing w:after="0" w:lineRule="auto"/>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shd w:fill="auto" w:val="clear"/>
            <w:tcMar>
              <w:top w:w="120.0" w:type="dxa"/>
              <w:left w:w="120.0" w:type="dxa"/>
              <w:bottom w:w="120.0" w:type="dxa"/>
              <w:right w:w="120.0" w:type="dxa"/>
            </w:tcMar>
          </w:tcPr>
          <w:p w:rsidR="00000000" w:rsidDel="00000000" w:rsidP="00000000" w:rsidRDefault="00000000" w:rsidRPr="00000000" w14:paraId="00000087">
            <w:pPr>
              <w:spacing w:after="0" w:lineRule="auto"/>
              <w:rPr/>
            </w:pPr>
            <w:r w:rsidDel="00000000" w:rsidR="00000000" w:rsidRPr="00000000">
              <w:rPr>
                <w:rtl w:val="0"/>
              </w:rPr>
            </w:r>
          </w:p>
          <w:tbl>
            <w:tblPr>
              <w:tblStyle w:val="Table8"/>
              <w:tblW w:w="27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365"/>
              <w:gridCol w:w="1395"/>
              <w:tblGridChange w:id="0">
                <w:tblGrid>
                  <w:gridCol w:w="1365"/>
                  <w:gridCol w:w="1395"/>
                </w:tblGrid>
              </w:tblGridChange>
            </w:tblGrid>
            <w:tr>
              <w:trPr>
                <w:cantSplit w:val="0"/>
                <w:trHeight w:val="540" w:hRule="atLeast"/>
                <w:tblHeader w:val="0"/>
              </w:trPr>
              <w:tc>
                <w:tcPr>
                  <w:shd w:fill="e1ecf4" w:val="clear"/>
                  <w:tcMar>
                    <w:top w:w="60.0" w:type="dxa"/>
                    <w:left w:w="60.0" w:type="dxa"/>
                    <w:bottom w:w="60.0" w:type="dxa"/>
                    <w:right w:w="60.0" w:type="dxa"/>
                  </w:tcMar>
                </w:tcPr>
                <w:p w:rsidR="00000000" w:rsidDel="00000000" w:rsidP="00000000" w:rsidRDefault="00000000" w:rsidRPr="00000000" w14:paraId="00000088">
                  <w:pPr>
                    <w:spacing w:after="0" w:lineRule="auto"/>
                    <w:rPr>
                      <w:rFonts w:ascii="Mulish" w:cs="Mulish" w:eastAsia="Mulish" w:hAnsi="Mulish"/>
                      <w:b w:val="1"/>
                      <w:bCs w:val="1"/>
                    </w:rPr>
                  </w:pPr>
                  <w:r w:rsidDel="00000000" w:rsidR="00000000" w:rsidRPr="00000000">
                    <w:rPr>
                      <w:rFonts w:ascii="Mulish" w:cs="Mulish" w:eastAsia="Mulish" w:hAnsi="Mulish"/>
                      <w:b w:val="1"/>
                      <w:bCs w:val="1"/>
                      <w:rtl w:val="0"/>
                    </w:rPr>
                    <w:t xml:space="preserve">Progress</w:t>
                  </w:r>
                </w:p>
              </w:tc>
              <w:tc>
                <w:tcPr>
                  <w:tcMar>
                    <w:top w:w="120.0" w:type="dxa"/>
                    <w:left w:w="120.0" w:type="dxa"/>
                    <w:bottom w:w="120.0" w:type="dxa"/>
                    <w:right w:w="120.0" w:type="dxa"/>
                  </w:tcMar>
                </w:tcPr>
                <w:p w:rsidR="00000000" w:rsidDel="00000000" w:rsidP="00000000" w:rsidRDefault="00000000" w:rsidRPr="00000000" w14:paraId="00000089">
                  <w:pPr>
                    <w:spacing w:after="0" w:lineRule="auto"/>
                    <w:rPr/>
                  </w:pPr>
                  <w:r w:rsidDel="00000000" w:rsidR="00000000" w:rsidRPr="00000000">
                    <w:rPr>
                      <w:rtl w:val="0"/>
                    </w:rPr>
                    <w:t xml:space="preserve">(no update)</w:t>
                  </w:r>
                </w:p>
              </w:tc>
            </w:tr>
            <w:tr>
              <w:trPr>
                <w:cantSplit w:val="0"/>
                <w:trHeight w:val="540" w:hRule="atLeast"/>
                <w:tblHeader w:val="0"/>
              </w:trPr>
              <w:tc>
                <w:tcPr>
                  <w:shd w:fill="e1ecf4" w:val="clear"/>
                  <w:tcMar>
                    <w:top w:w="60.0" w:type="dxa"/>
                    <w:left w:w="60.0" w:type="dxa"/>
                    <w:bottom w:w="60.0" w:type="dxa"/>
                    <w:right w:w="60.0" w:type="dxa"/>
                  </w:tcMar>
                </w:tcPr>
                <w:p w:rsidR="00000000" w:rsidDel="00000000" w:rsidP="00000000" w:rsidRDefault="00000000" w:rsidRPr="00000000" w14:paraId="0000008A">
                  <w:pPr>
                    <w:spacing w:after="0" w:lineRule="auto"/>
                    <w:rPr>
                      <w:rFonts w:ascii="Mulish" w:cs="Mulish" w:eastAsia="Mulish" w:hAnsi="Mulish"/>
                      <w:b w:val="1"/>
                      <w:bCs w:val="1"/>
                    </w:rPr>
                  </w:pPr>
                  <w:r w:rsidDel="00000000" w:rsidR="00000000" w:rsidRPr="00000000">
                    <w:rPr>
                      <w:rFonts w:ascii="Mulish" w:cs="Mulish" w:eastAsia="Mulish" w:hAnsi="Mulish"/>
                      <w:b w:val="1"/>
                      <w:bCs w:val="1"/>
                      <w:rtl w:val="0"/>
                    </w:rPr>
                    <w:t xml:space="preserve">Progress in reporting period</w:t>
                  </w:r>
                </w:p>
              </w:tc>
              <w:tc>
                <w:tcPr>
                  <w:tcMar>
                    <w:top w:w="120.0" w:type="dxa"/>
                    <w:left w:w="120.0" w:type="dxa"/>
                    <w:bottom w:w="120.0" w:type="dxa"/>
                    <w:right w:w="120.0" w:type="dxa"/>
                  </w:tcMar>
                </w:tcPr>
                <w:p w:rsidR="00000000" w:rsidDel="00000000" w:rsidP="00000000" w:rsidRDefault="00000000" w:rsidRPr="00000000" w14:paraId="0000008B">
                  <w:pPr>
                    <w:spacing w:after="0" w:lineRule="auto"/>
                    <w:rPr/>
                  </w:pPr>
                  <w:r w:rsidDel="00000000" w:rsidR="00000000" w:rsidRPr="00000000">
                    <w:rPr>
                      <w:rtl w:val="0"/>
                    </w:rPr>
                    <w:t xml:space="preserve">(no update)</w:t>
                  </w:r>
                </w:p>
              </w:tc>
            </w:tr>
          </w:tbl>
          <w:p w:rsidR="00000000" w:rsidDel="00000000" w:rsidP="00000000" w:rsidRDefault="00000000" w:rsidRPr="00000000" w14:paraId="0000008C">
            <w:pPr>
              <w:spacing w:after="0" w:lineRule="auto"/>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shd w:fill="auto" w:val="clear"/>
            <w:tcMar>
              <w:top w:w="120.0" w:type="dxa"/>
              <w:left w:w="120.0" w:type="dxa"/>
              <w:bottom w:w="120.0" w:type="dxa"/>
              <w:right w:w="120.0" w:type="dxa"/>
            </w:tcMar>
          </w:tcPr>
          <w:p w:rsidR="00000000" w:rsidDel="00000000" w:rsidP="00000000" w:rsidRDefault="00000000" w:rsidRPr="00000000" w14:paraId="0000008D">
            <w:pPr>
              <w:spacing w:after="0" w:lineRule="auto"/>
              <w:rPr>
                <w:color w:val="b7b7b7"/>
              </w:rPr>
            </w:pPr>
            <w:r w:rsidDel="00000000" w:rsidR="00000000" w:rsidRPr="00000000">
              <w:rPr>
                <w:color w:val="b7b7b7"/>
                <w:rtl w:val="0"/>
              </w:rPr>
              <w:t xml:space="preserve">Add indicator narratives</w:t>
            </w:r>
          </w:p>
        </w:tc>
      </w:tr>
    </w:tbl>
    <w:p w:rsidR="00000000" w:rsidDel="00000000" w:rsidP="00000000" w:rsidRDefault="00000000" w:rsidRPr="00000000" w14:paraId="0000008E">
      <w:pPr>
        <w:spacing w:after="0" w:lineRule="auto"/>
        <w:rPr>
          <w:sz w:val="22"/>
          <w:szCs w:val="22"/>
        </w:rPr>
      </w:pPr>
      <w:r w:rsidDel="00000000" w:rsidR="00000000" w:rsidRPr="00000000">
        <w:rPr>
          <w:rtl w:val="0"/>
        </w:rPr>
      </w:r>
    </w:p>
    <w:tbl>
      <w:tblPr>
        <w:tblStyle w:val="Table9"/>
        <w:tblW w:w="964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1.5"/>
        <w:gridCol w:w="4821.5"/>
        <w:tblGridChange w:id="0">
          <w:tblGrid>
            <w:gridCol w:w="4821.5"/>
            <w:gridCol w:w="4821.5"/>
          </w:tblGrid>
        </w:tblGridChange>
      </w:tblGrid>
      <w:tr>
        <w:trPr>
          <w:cantSplit w:val="0"/>
          <w:tblHeader w:val="0"/>
        </w:trPr>
        <w:tc>
          <w:tcPr>
            <w:tcBorders>
              <w:top w:color="00819e" w:space="0" w:sz="8" w:val="single"/>
              <w:left w:color="00819e" w:space="0" w:sz="8" w:val="single"/>
              <w:bottom w:color="00819e" w:space="0" w:sz="8" w:val="single"/>
              <w:right w:color="00819e" w:space="0" w:sz="8" w:val="single"/>
            </w:tcBorders>
            <w:shd w:fill="e1ecf4" w:val="clear"/>
            <w:tcMar>
              <w:top w:w="60.0" w:type="dxa"/>
              <w:left w:w="60.0" w:type="dxa"/>
              <w:bottom w:w="60.0" w:type="dxa"/>
              <w:right w:w="60.0" w:type="dxa"/>
            </w:tcMar>
          </w:tcPr>
          <w:p w:rsidR="00000000" w:rsidDel="00000000" w:rsidP="00000000" w:rsidRDefault="00000000" w:rsidRPr="00000000" w14:paraId="0000008F">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Activity</w:t>
            </w:r>
          </w:p>
        </w:tc>
        <w:tc>
          <w:tcPr>
            <w:tcBorders>
              <w:top w:color="00819e" w:space="0" w:sz="8" w:val="single"/>
              <w:left w:color="00819e" w:space="0" w:sz="8" w:val="single"/>
              <w:bottom w:color="00819e" w:space="0" w:sz="8" w:val="single"/>
              <w:right w:color="00819e" w:space="0" w:sz="8" w:val="single"/>
            </w:tcBorders>
            <w:shd w:fill="e1ecf4" w:val="clear"/>
            <w:tcMar>
              <w:top w:w="60.0" w:type="dxa"/>
              <w:left w:w="60.0" w:type="dxa"/>
              <w:bottom w:w="60.0" w:type="dxa"/>
              <w:right w:w="60.0" w:type="dxa"/>
            </w:tcMar>
          </w:tcPr>
          <w:p w:rsidR="00000000" w:rsidDel="00000000" w:rsidP="00000000" w:rsidRDefault="00000000" w:rsidRPr="00000000" w14:paraId="00000090">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Narrative</w:t>
            </w:r>
          </w:p>
        </w:tc>
      </w:tr>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091">
            <w:pPr>
              <w:spacing w:after="0" w:lineRule="auto"/>
              <w:rPr/>
            </w:pPr>
            <w:r w:rsidDel="00000000" w:rsidR="00000000" w:rsidRPr="00000000">
              <w:rPr>
                <w:rtl w:val="0"/>
              </w:rPr>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092">
            <w:pPr>
              <w:spacing w:after="0" w:lineRule="auto"/>
              <w:rPr/>
            </w:pPr>
            <w:r w:rsidDel="00000000" w:rsidR="00000000" w:rsidRPr="00000000">
              <w:rPr>
                <w:rtl w:val="0"/>
              </w:rPr>
            </w:r>
          </w:p>
        </w:tc>
      </w:tr>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093">
            <w:pPr>
              <w:spacing w:after="0" w:lineRule="auto"/>
              <w:rPr/>
            </w:pPr>
            <w:r w:rsidDel="00000000" w:rsidR="00000000" w:rsidRPr="00000000">
              <w:rPr>
                <w:rtl w:val="0"/>
              </w:rPr>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094">
            <w:pPr>
              <w:spacing w:after="0" w:lineRule="auto"/>
              <w:rPr/>
            </w:pPr>
            <w:r w:rsidDel="00000000" w:rsidR="00000000" w:rsidRPr="00000000">
              <w:rPr>
                <w:rtl w:val="0"/>
              </w:rPr>
            </w:r>
          </w:p>
        </w:tc>
      </w:tr>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095">
            <w:pPr>
              <w:spacing w:after="0" w:lineRule="auto"/>
              <w:rPr/>
            </w:pPr>
            <w:r w:rsidDel="00000000" w:rsidR="00000000" w:rsidRPr="00000000">
              <w:rPr>
                <w:rtl w:val="0"/>
              </w:rPr>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096">
            <w:pPr>
              <w:spacing w:after="0" w:lineRule="auto"/>
              <w:rPr/>
            </w:pPr>
            <w:r w:rsidDel="00000000" w:rsidR="00000000" w:rsidRPr="00000000">
              <w:rPr>
                <w:rtl w:val="0"/>
              </w:rPr>
            </w:r>
          </w:p>
        </w:tc>
      </w:tr>
    </w:tbl>
    <w:p w:rsidR="00000000" w:rsidDel="00000000" w:rsidP="00000000" w:rsidRDefault="00000000" w:rsidRPr="00000000" w14:paraId="00000097">
      <w:pPr>
        <w:pStyle w:val="Heading1"/>
        <w:spacing w:after="0" w:lineRule="auto"/>
        <w:rPr>
          <w:sz w:val="22"/>
          <w:szCs w:val="22"/>
        </w:rPr>
      </w:pPr>
      <w:bookmarkStart w:colFirst="0" w:colLast="0" w:name="_heading=h.f0cp3f8o3a37" w:id="4"/>
      <w:bookmarkEnd w:id="4"/>
      <w:r w:rsidDel="00000000" w:rsidR="00000000" w:rsidRPr="00000000">
        <w:rPr>
          <w:rtl w:val="0"/>
        </w:rPr>
      </w:r>
    </w:p>
    <w:p w:rsidR="00000000" w:rsidDel="00000000" w:rsidP="00000000" w:rsidRDefault="00000000" w:rsidRPr="00000000" w14:paraId="00000098">
      <w:pPr>
        <w:pStyle w:val="Heading1"/>
        <w:spacing w:after="0" w:lineRule="auto"/>
        <w:rPr>
          <w:sz w:val="22"/>
          <w:szCs w:val="22"/>
        </w:rPr>
      </w:pPr>
      <w:bookmarkStart w:colFirst="0" w:colLast="0" w:name="_heading=h.ldy5ps8fymvg" w:id="5"/>
      <w:bookmarkEnd w:id="5"/>
      <w:r w:rsidDel="00000000" w:rsidR="00000000" w:rsidRPr="00000000">
        <w:br w:type="page"/>
      </w:r>
      <w:r w:rsidDel="00000000" w:rsidR="00000000" w:rsidRPr="00000000">
        <w:rPr>
          <w:rtl w:val="0"/>
        </w:rPr>
      </w:r>
    </w:p>
    <w:p w:rsidR="00000000" w:rsidDel="00000000" w:rsidP="00000000" w:rsidRDefault="00000000" w:rsidRPr="00000000" w14:paraId="00000099">
      <w:pPr>
        <w:pStyle w:val="Heading2"/>
        <w:spacing w:after="200" w:before="0" w:lineRule="auto"/>
        <w:rPr/>
      </w:pPr>
      <w:bookmarkStart w:colFirst="0" w:colLast="0" w:name="_heading=h.xboa1e3mmomn" w:id="6"/>
      <w:bookmarkEnd w:id="6"/>
      <w:r w:rsidDel="00000000" w:rsidR="00000000" w:rsidRPr="00000000">
        <w:rPr>
          <w:rtl w:val="0"/>
        </w:rPr>
        <w:t xml:space="preserve">Section C- Project progress, challenges and changes</w:t>
      </w:r>
      <w:r w:rsidDel="00000000" w:rsidR="00000000" w:rsidRPr="00000000">
        <w:rPr>
          <w:vertAlign w:val="superscript"/>
        </w:rPr>
        <w:footnoteReference w:customMarkFollows="0" w:id="1"/>
      </w:r>
      <w:r w:rsidDel="00000000" w:rsidR="00000000" w:rsidRPr="00000000">
        <w:rPr>
          <w:rtl w:val="0"/>
        </w:rPr>
      </w:r>
    </w:p>
    <w:p w:rsidR="00000000" w:rsidDel="00000000" w:rsidP="00000000" w:rsidRDefault="00000000" w:rsidRPr="00000000" w14:paraId="0000009A">
      <w:pPr>
        <w:rPr>
          <w:rFonts w:ascii="Arial" w:cs="Arial" w:eastAsia="Arial" w:hAnsi="Arial"/>
          <w:b w:val="1"/>
          <w:bCs w:val="1"/>
          <w:color w:val="000000"/>
          <w:sz w:val="22"/>
          <w:szCs w:val="22"/>
        </w:rPr>
      </w:pPr>
      <w:hyperlink w:anchor="bookmark=id.1deh6lhbkrln">
        <w:r w:rsidDel="00000000" w:rsidR="00000000" w:rsidRPr="00000000">
          <w:rPr>
            <w:color w:val="00819e"/>
            <w:u w:val="single"/>
            <w:rtl w:val="0"/>
          </w:rPr>
          <w:t xml:space="preserve">Please see the example in Annex B: project progress, challenges and changes</w:t>
        </w:r>
      </w:hyperlink>
      <w:r w:rsidDel="00000000" w:rsidR="00000000" w:rsidRPr="00000000">
        <w:rPr>
          <w:rtl w:val="0"/>
        </w:rPr>
      </w:r>
    </w:p>
    <w:tbl>
      <w:tblPr>
        <w:tblStyle w:val="Table10"/>
        <w:tblW w:w="964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3"/>
        <w:tblGridChange w:id="0">
          <w:tblGrid>
            <w:gridCol w:w="9643"/>
          </w:tblGrid>
        </w:tblGridChange>
      </w:tblGrid>
      <w:tr>
        <w:trPr>
          <w:cantSplit w:val="0"/>
          <w:tblHeader w:val="0"/>
        </w:trPr>
        <w:tc>
          <w:tcPr>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09B">
            <w:pPr>
              <w:spacing w:after="0" w:lineRule="auto"/>
              <w:rPr/>
            </w:pPr>
            <w:r w:rsidDel="00000000" w:rsidR="00000000" w:rsidRPr="00000000">
              <w:rPr>
                <w:rtl w:val="0"/>
              </w:rPr>
              <w:t xml:space="preserve">Please comment on:</w:t>
            </w:r>
          </w:p>
          <w:p w:rsidR="00000000" w:rsidDel="00000000" w:rsidP="00000000" w:rsidRDefault="00000000" w:rsidRPr="00000000" w14:paraId="0000009C">
            <w:pPr>
              <w:numPr>
                <w:ilvl w:val="0"/>
                <w:numId w:val="5"/>
              </w:numPr>
              <w:spacing w:after="200" w:lineRule="auto"/>
              <w:ind w:left="720" w:hanging="360"/>
              <w:rPr/>
            </w:pPr>
            <w:r w:rsidDel="00000000" w:rsidR="00000000" w:rsidRPr="00000000">
              <w:rPr>
                <w:rtl w:val="0"/>
              </w:rPr>
              <w:t xml:space="preserve">the project’s progress</w:t>
            </w:r>
          </w:p>
          <w:p w:rsidR="00000000" w:rsidDel="00000000" w:rsidP="00000000" w:rsidRDefault="00000000" w:rsidRPr="00000000" w14:paraId="0000009D">
            <w:pPr>
              <w:numPr>
                <w:ilvl w:val="0"/>
                <w:numId w:val="5"/>
              </w:numPr>
              <w:spacing w:after="200" w:lineRule="auto"/>
              <w:ind w:left="720" w:hanging="360"/>
              <w:rPr/>
            </w:pPr>
            <w:r w:rsidDel="00000000" w:rsidR="00000000" w:rsidRPr="00000000">
              <w:rPr>
                <w:rtl w:val="0"/>
              </w:rPr>
              <w:t xml:space="preserve">any challenges you have encountered and how you are addressing those</w:t>
            </w:r>
          </w:p>
          <w:p w:rsidR="00000000" w:rsidDel="00000000" w:rsidP="00000000" w:rsidRDefault="00000000" w:rsidRPr="00000000" w14:paraId="0000009E">
            <w:pPr>
              <w:numPr>
                <w:ilvl w:val="0"/>
                <w:numId w:val="5"/>
              </w:numPr>
              <w:spacing w:after="100" w:lineRule="auto"/>
              <w:ind w:left="720" w:hanging="360"/>
              <w:rPr/>
            </w:pPr>
            <w:r w:rsidDel="00000000" w:rsidR="00000000" w:rsidRPr="00000000">
              <w:rPr>
                <w:rtl w:val="0"/>
              </w:rPr>
              <w:t xml:space="preserve">any changes to the project design in response to changes in context, community feedback received and/or lessons learned.</w:t>
            </w:r>
          </w:p>
          <w:p w:rsidR="00000000" w:rsidDel="00000000" w:rsidP="00000000" w:rsidRDefault="00000000" w:rsidRPr="00000000" w14:paraId="0000009F">
            <w:pPr>
              <w:spacing w:after="0" w:lineRule="auto"/>
              <w:rPr/>
            </w:pPr>
            <w:r w:rsidDel="00000000" w:rsidR="00000000" w:rsidRPr="00000000">
              <w:rPr>
                <w:rtl w:val="0"/>
              </w:rPr>
              <w:t xml:space="preserve">(maximum 500 words)</w:t>
            </w:r>
          </w:p>
          <w:p w:rsidR="00000000" w:rsidDel="00000000" w:rsidP="00000000" w:rsidRDefault="00000000" w:rsidRPr="00000000" w14:paraId="000000A0">
            <w:pPr>
              <w:widowControl w:val="0"/>
              <w:spacing w:after="0" w:lineRule="auto"/>
              <w:rPr>
                <w:rFonts w:ascii="Arial" w:cs="Arial" w:eastAsia="Arial" w:hAnsi="Arial"/>
                <w:b w:val="1"/>
                <w:bCs w:val="1"/>
                <w:color w:val="000000"/>
                <w:sz w:val="22"/>
                <w:szCs w:val="22"/>
              </w:rPr>
            </w:pPr>
            <w:r w:rsidDel="00000000" w:rsidR="00000000" w:rsidRPr="00000000">
              <w:rPr>
                <w:rtl w:val="0"/>
              </w:rPr>
            </w:r>
          </w:p>
        </w:tc>
      </w:tr>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0A1">
            <w:pPr>
              <w:widowControl w:val="0"/>
              <w:spacing w:after="0" w:lineRule="auto"/>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A2">
            <w:pPr>
              <w:widowControl w:val="0"/>
              <w:spacing w:after="0" w:lineRule="auto"/>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A3">
            <w:pPr>
              <w:widowControl w:val="0"/>
              <w:spacing w:after="0" w:lineRule="auto"/>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A4">
            <w:pPr>
              <w:widowControl w:val="0"/>
              <w:spacing w:after="0" w:lineRule="auto"/>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A5">
            <w:pPr>
              <w:widowControl w:val="0"/>
              <w:spacing w:after="0" w:lineRule="auto"/>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A6">
            <w:pPr>
              <w:widowControl w:val="0"/>
              <w:spacing w:after="0" w:lineRule="auto"/>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A7">
            <w:pPr>
              <w:widowControl w:val="0"/>
              <w:spacing w:after="0" w:lineRule="auto"/>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A8">
            <w:pPr>
              <w:widowControl w:val="0"/>
              <w:spacing w:after="0" w:lineRule="auto"/>
              <w:rPr>
                <w:rFonts w:ascii="Arial" w:cs="Arial" w:eastAsia="Arial" w:hAnsi="Arial"/>
                <w:b w:val="1"/>
                <w:bCs w:val="1"/>
                <w:color w:val="000000"/>
                <w:sz w:val="22"/>
                <w:szCs w:val="22"/>
              </w:rPr>
            </w:pPr>
            <w:r w:rsidDel="00000000" w:rsidR="00000000" w:rsidRPr="00000000">
              <w:rPr>
                <w:rtl w:val="0"/>
              </w:rPr>
            </w:r>
          </w:p>
        </w:tc>
      </w:tr>
    </w:tbl>
    <w:p w:rsidR="00000000" w:rsidDel="00000000" w:rsidP="00000000" w:rsidRDefault="00000000" w:rsidRPr="00000000" w14:paraId="000000A9">
      <w:pPr>
        <w:pStyle w:val="Heading2"/>
        <w:spacing w:after="200" w:before="500" w:lineRule="auto"/>
        <w:rPr/>
      </w:pPr>
      <w:bookmarkStart w:colFirst="0" w:colLast="0" w:name="_heading=h.151jlu6xf00l" w:id="7"/>
      <w:bookmarkEnd w:id="7"/>
      <w:r w:rsidDel="00000000" w:rsidR="00000000" w:rsidRPr="00000000">
        <w:br w:type="page"/>
      </w:r>
      <w:r w:rsidDel="00000000" w:rsidR="00000000" w:rsidRPr="00000000">
        <w:rPr>
          <w:rtl w:val="0"/>
        </w:rPr>
      </w:r>
    </w:p>
    <w:p w:rsidR="00000000" w:rsidDel="00000000" w:rsidP="00000000" w:rsidRDefault="00000000" w:rsidRPr="00000000" w14:paraId="000000AA">
      <w:pPr>
        <w:pStyle w:val="Heading2"/>
        <w:spacing w:after="200" w:before="500" w:lineRule="auto"/>
        <w:rPr/>
      </w:pPr>
      <w:bookmarkStart w:colFirst="0" w:colLast="0" w:name="_heading=h.z8ed9bp9kris" w:id="8"/>
      <w:bookmarkEnd w:id="8"/>
      <w:r w:rsidDel="00000000" w:rsidR="00000000" w:rsidRPr="00000000">
        <w:rPr>
          <w:rtl w:val="0"/>
        </w:rPr>
        <w:t xml:space="preserve">Section D: Case studies and stories of change</w:t>
      </w:r>
    </w:p>
    <w:tbl>
      <w:tblPr>
        <w:tblStyle w:val="Table11"/>
        <w:tblW w:w="978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9"/>
        <w:gridCol w:w="9072"/>
        <w:tblGridChange w:id="0">
          <w:tblGrid>
            <w:gridCol w:w="709"/>
            <w:gridCol w:w="9072"/>
          </w:tblGrid>
        </w:tblGridChange>
      </w:tblGrid>
      <w:tr>
        <w:trPr>
          <w:cantSplit w:val="0"/>
          <w:trHeight w:val="360" w:hRule="atLeast"/>
          <w:tblHeader w:val="0"/>
        </w:trPr>
        <w:tc>
          <w:tcPr>
            <w:vMerge w:val="restart"/>
            <w:tcBorders>
              <w:top w:color="00819e" w:space="0" w:sz="4" w:val="single"/>
              <w:left w:color="00819e" w:space="0" w:sz="4" w:val="single"/>
              <w:bottom w:color="00819e" w:space="0" w:sz="4" w:val="single"/>
              <w:right w:color="00819e" w:space="0" w:sz="4" w:val="single"/>
            </w:tcBorders>
            <w:shd w:fill="e1ecf4" w:val="clear"/>
            <w:tcMar>
              <w:top w:w="85.0" w:type="dxa"/>
              <w:left w:w="85.0" w:type="dxa"/>
              <w:bottom w:w="85.0" w:type="dxa"/>
              <w:right w:w="85.0" w:type="dxa"/>
            </w:tcMar>
          </w:tcPr>
          <w:p w:rsidR="00000000" w:rsidDel="00000000" w:rsidP="00000000" w:rsidRDefault="00000000" w:rsidRPr="00000000" w14:paraId="000000AB">
            <w:pPr>
              <w:rPr>
                <w:rFonts w:ascii="Arial" w:cs="Arial" w:eastAsia="Arial" w:hAnsi="Arial"/>
                <w:b w:val="1"/>
                <w:bCs w:val="1"/>
                <w:color w:val="000000"/>
                <w:sz w:val="20"/>
                <w:szCs w:val="20"/>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shd w:fill="e1ecf4" w:val="clear"/>
            <w:tcMar>
              <w:top w:w="85.0" w:type="dxa"/>
              <w:left w:w="85.0" w:type="dxa"/>
              <w:bottom w:w="85.0" w:type="dxa"/>
              <w:right w:w="85.0" w:type="dxa"/>
            </w:tcMar>
          </w:tcPr>
          <w:p w:rsidR="00000000" w:rsidDel="00000000" w:rsidP="00000000" w:rsidRDefault="00000000" w:rsidRPr="00000000" w14:paraId="000000AC">
            <w:pPr>
              <w:spacing w:after="100" w:lineRule="auto"/>
              <w:rPr/>
            </w:pPr>
            <w:r w:rsidDel="00000000" w:rsidR="00000000" w:rsidRPr="00000000">
              <w:rPr>
                <w:rtl w:val="0"/>
              </w:rPr>
              <w:t xml:space="preserve">Please provide a case study of a proposed project participant - or someone who was helped by a previous project - to illustrate why the project is needed. This should not be a church leader. The story can talk about what life is like for a typical community member; it does not need to be about a specific person.</w:t>
            </w:r>
          </w:p>
          <w:p w:rsidR="00000000" w:rsidDel="00000000" w:rsidP="00000000" w:rsidRDefault="00000000" w:rsidRPr="00000000" w14:paraId="000000AD">
            <w:pPr>
              <w:rPr>
                <w:color w:val="00819e"/>
              </w:rPr>
            </w:pPr>
            <w:hyperlink w:anchor="bookmark=id.k0syd3h1ng93">
              <w:r w:rsidDel="00000000" w:rsidR="00000000" w:rsidRPr="00000000">
                <w:rPr>
                  <w:color w:val="00819e"/>
                  <w:u w:val="single"/>
                  <w:rtl w:val="0"/>
                </w:rPr>
                <w:t xml:space="preserve">See Guidance Annex C for guidance</w:t>
              </w:r>
            </w:hyperlink>
            <w:r w:rsidDel="00000000" w:rsidR="00000000" w:rsidRPr="00000000">
              <w:rPr>
                <w:rtl w:val="0"/>
              </w:rPr>
            </w:r>
          </w:p>
        </w:tc>
      </w:tr>
      <w:tr>
        <w:trPr>
          <w:cantSplit w:val="0"/>
          <w:trHeight w:val="360" w:hRule="atLeast"/>
          <w:tblHeader w:val="0"/>
        </w:trPr>
        <w:tc>
          <w:tcPr>
            <w:vMerge w:val="continue"/>
            <w:tcBorders>
              <w:top w:color="00819e" w:space="0" w:sz="4" w:val="single"/>
              <w:left w:color="00819e" w:space="0" w:sz="4" w:val="single"/>
              <w:bottom w:color="00819e" w:space="0" w:sz="4" w:val="single"/>
              <w:right w:color="00819e" w:space="0" w:sz="4" w:val="single"/>
            </w:tcBorders>
            <w:shd w:fill="e1ecf4" w:val="clear"/>
            <w:tcMar>
              <w:top w:w="85.0" w:type="dxa"/>
              <w:left w:w="85.0" w:type="dxa"/>
              <w:bottom w:w="85.0" w:type="dxa"/>
              <w:right w:w="85.0" w:type="dxa"/>
            </w:tcMa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819e"/>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0AF">
            <w:pPr>
              <w:rPr>
                <w:sz w:val="2"/>
                <w:szCs w:val="2"/>
              </w:rPr>
            </w:pPr>
            <w:r w:rsidDel="00000000" w:rsidR="00000000" w:rsidRPr="00000000">
              <w:rPr>
                <w:rtl w:val="0"/>
              </w:rPr>
            </w:r>
          </w:p>
          <w:tbl>
            <w:tblPr>
              <w:tblStyle w:val="Table12"/>
              <w:tblW w:w="890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1755"/>
              <w:gridCol w:w="1797.3333333333333"/>
              <w:gridCol w:w="1797.3333333333333"/>
              <w:gridCol w:w="1797.3333333333333"/>
              <w:tblGridChange w:id="0">
                <w:tblGrid>
                  <w:gridCol w:w="1755"/>
                  <w:gridCol w:w="1755"/>
                  <w:gridCol w:w="1797.3333333333333"/>
                  <w:gridCol w:w="1797.3333333333333"/>
                  <w:gridCol w:w="1797.3333333333333"/>
                </w:tblGrid>
              </w:tblGridChange>
            </w:tblGrid>
            <w:tr>
              <w:trPr>
                <w:cantSplit w:val="0"/>
                <w:trHeight w:val="400" w:hRule="atLeast"/>
                <w:tblHeader w:val="0"/>
              </w:trPr>
              <w:tc>
                <w:tcPr>
                  <w:gridSpan w:val="2"/>
                  <w:tcBorders>
                    <w:top w:color="00819e" w:space="0" w:sz="6" w:val="single"/>
                    <w:left w:color="00819e" w:space="0" w:sz="6" w:val="single"/>
                    <w:bottom w:color="00819e" w:space="0" w:sz="6" w:val="single"/>
                    <w:right w:color="00819e" w:space="0" w:sz="6" w:val="single"/>
                  </w:tcBorders>
                  <w:shd w:fill="173145" w:val="clear"/>
                  <w:tcMar>
                    <w:top w:w="40.0" w:type="dxa"/>
                    <w:left w:w="40.0" w:type="dxa"/>
                    <w:bottom w:w="40.0" w:type="dxa"/>
                    <w:right w:w="40.0" w:type="dxa"/>
                  </w:tcMar>
                  <w:vAlign w:val="center"/>
                </w:tcPr>
                <w:p w:rsidR="00000000" w:rsidDel="00000000" w:rsidP="00000000" w:rsidRDefault="00000000" w:rsidRPr="00000000" w14:paraId="000000B0">
                  <w:pPr>
                    <w:widowControl w:val="0"/>
                    <w:spacing w:after="0" w:lineRule="auto"/>
                    <w:rPr>
                      <w:rFonts w:ascii="Mulish" w:cs="Mulish" w:eastAsia="Mulish" w:hAnsi="Mulish"/>
                      <w:color w:val="ffffff"/>
                    </w:rPr>
                  </w:pPr>
                  <w:r w:rsidDel="00000000" w:rsidR="00000000" w:rsidRPr="00000000">
                    <w:rPr>
                      <w:rFonts w:ascii="Mulish" w:cs="Mulish" w:eastAsia="Mulish" w:hAnsi="Mulish"/>
                      <w:color w:val="ffffff"/>
                      <w:rtl w:val="0"/>
                    </w:rPr>
                    <w:t xml:space="preserve">Who is your case Story from?</w:t>
                  </w:r>
                </w:p>
              </w:tc>
              <w:tc>
                <w:tcPr>
                  <w:gridSpan w:val="3"/>
                  <w:tcBorders>
                    <w:top w:color="00819e" w:space="0" w:sz="6" w:val="single"/>
                    <w:left w:color="00819e" w:space="0" w:sz="6" w:val="single"/>
                    <w:bottom w:color="00819e" w:space="0" w:sz="6" w:val="single"/>
                    <w:right w:color="00819e" w:space="0" w:sz="6" w:val="single"/>
                  </w:tcBorders>
                  <w:shd w:fill="173145" w:val="clear"/>
                  <w:tcMar>
                    <w:top w:w="40.0" w:type="dxa"/>
                    <w:left w:w="40.0" w:type="dxa"/>
                    <w:bottom w:w="40.0" w:type="dxa"/>
                    <w:right w:w="40.0" w:type="dxa"/>
                  </w:tcMar>
                  <w:vAlign w:val="center"/>
                </w:tcPr>
                <w:p w:rsidR="00000000" w:rsidDel="00000000" w:rsidP="00000000" w:rsidRDefault="00000000" w:rsidRPr="00000000" w14:paraId="000000B2">
                  <w:pPr>
                    <w:widowControl w:val="0"/>
                    <w:spacing w:after="0" w:lineRule="auto"/>
                    <w:rPr>
                      <w:rFonts w:ascii="Mulish" w:cs="Mulish" w:eastAsia="Mulish" w:hAnsi="Mulish"/>
                      <w:color w:val="ffffff"/>
                    </w:rPr>
                  </w:pPr>
                  <w:r w:rsidDel="00000000" w:rsidR="00000000" w:rsidRPr="00000000">
                    <w:rPr>
                      <w:rFonts w:ascii="Mulish" w:cs="Mulish" w:eastAsia="Mulish" w:hAnsi="Mulish"/>
                      <w:color w:val="ffffff"/>
                      <w:rtl w:val="0"/>
                    </w:rPr>
                    <w:t xml:space="preserve">Who and what is it about?</w:t>
                  </w:r>
                </w:p>
              </w:tc>
            </w:tr>
            <w:tr>
              <w:trPr>
                <w:cantSplit w:val="0"/>
                <w:trHeight w:val="400" w:hRule="atLeast"/>
                <w:tblHeader w:val="0"/>
              </w:trPr>
              <w:tc>
                <w:tcPr>
                  <w:tcBorders>
                    <w:top w:color="00819e" w:space="0" w:sz="6" w:val="single"/>
                    <w:left w:color="00819e" w:space="0" w:sz="6" w:val="single"/>
                    <w:bottom w:color="00819e" w:space="0" w:sz="6" w:val="single"/>
                    <w:right w:color="00819e" w:space="0" w:sz="6" w:val="single"/>
                  </w:tcBorders>
                  <w:shd w:fill="e1ecf4" w:val="clear"/>
                  <w:tcMar>
                    <w:top w:w="40.0" w:type="dxa"/>
                    <w:left w:w="40.0" w:type="dxa"/>
                    <w:bottom w:w="40.0" w:type="dxa"/>
                    <w:right w:w="40.0" w:type="dxa"/>
                  </w:tcMar>
                  <w:vAlign w:val="center"/>
                </w:tcPr>
                <w:p w:rsidR="00000000" w:rsidDel="00000000" w:rsidP="00000000" w:rsidRDefault="00000000" w:rsidRPr="00000000" w14:paraId="000000B5">
                  <w:pPr>
                    <w:widowControl w:val="0"/>
                    <w:spacing w:after="0" w:lineRule="auto"/>
                    <w:rPr>
                      <w:rFonts w:ascii="Mulish" w:cs="Mulish" w:eastAsia="Mulish" w:hAnsi="Mulish"/>
                      <w:color w:val="000000"/>
                    </w:rPr>
                  </w:pPr>
                  <w:r w:rsidDel="00000000" w:rsidR="00000000" w:rsidRPr="00000000">
                    <w:rPr>
                      <w:rFonts w:ascii="Mulish" w:cs="Mulish" w:eastAsia="Mulish" w:hAnsi="Mulish"/>
                      <w:b w:val="1"/>
                      <w:bCs w:val="1"/>
                      <w:color w:val="212529"/>
                      <w:rtl w:val="0"/>
                    </w:rPr>
                    <w:t xml:space="preserve">Date story was gathered</w:t>
                  </w: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shd w:fill="e1ecf4" w:val="clear"/>
                  <w:tcMar>
                    <w:top w:w="40.0" w:type="dxa"/>
                    <w:left w:w="40.0" w:type="dxa"/>
                    <w:bottom w:w="40.0" w:type="dxa"/>
                    <w:right w:w="40.0" w:type="dxa"/>
                  </w:tcMar>
                  <w:vAlign w:val="center"/>
                </w:tcPr>
                <w:p w:rsidR="00000000" w:rsidDel="00000000" w:rsidP="00000000" w:rsidRDefault="00000000" w:rsidRPr="00000000" w14:paraId="000000B6">
                  <w:pPr>
                    <w:widowControl w:val="0"/>
                    <w:spacing w:after="0" w:lineRule="auto"/>
                    <w:rPr>
                      <w:rFonts w:ascii="Mulish" w:cs="Mulish" w:eastAsia="Mulish" w:hAnsi="Mulish"/>
                      <w:color w:val="000000"/>
                    </w:rPr>
                  </w:pPr>
                  <w:r w:rsidDel="00000000" w:rsidR="00000000" w:rsidRPr="00000000">
                    <w:rPr>
                      <w:rFonts w:ascii="Mulish" w:cs="Mulish" w:eastAsia="Mulish" w:hAnsi="Mulish"/>
                      <w:b w:val="1"/>
                      <w:bCs w:val="1"/>
                      <w:color w:val="212529"/>
                      <w:rtl w:val="0"/>
                    </w:rPr>
                    <w:t xml:space="preserve">Author name</w:t>
                  </w: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shd w:fill="e1ecf4" w:val="clear"/>
                  <w:tcMar>
                    <w:top w:w="40.0" w:type="dxa"/>
                    <w:left w:w="40.0" w:type="dxa"/>
                    <w:bottom w:w="40.0" w:type="dxa"/>
                    <w:right w:w="40.0" w:type="dxa"/>
                  </w:tcMar>
                  <w:vAlign w:val="center"/>
                </w:tcPr>
                <w:p w:rsidR="00000000" w:rsidDel="00000000" w:rsidP="00000000" w:rsidRDefault="00000000" w:rsidRPr="00000000" w14:paraId="000000B7">
                  <w:pPr>
                    <w:widowControl w:val="0"/>
                    <w:spacing w:after="0" w:lineRule="auto"/>
                    <w:rPr>
                      <w:rFonts w:ascii="Mulish" w:cs="Mulish" w:eastAsia="Mulish" w:hAnsi="Mulish"/>
                      <w:color w:val="000000"/>
                    </w:rPr>
                  </w:pPr>
                  <w:r w:rsidDel="00000000" w:rsidR="00000000" w:rsidRPr="00000000">
                    <w:rPr>
                      <w:rFonts w:ascii="Mulish" w:cs="Mulish" w:eastAsia="Mulish" w:hAnsi="Mulish"/>
                      <w:b w:val="1"/>
                      <w:bCs w:val="1"/>
                      <w:color w:val="212529"/>
                      <w:rtl w:val="0"/>
                    </w:rPr>
                    <w:t xml:space="preserve">Lead character gender (tick the right option)</w:t>
                  </w:r>
                  <w:r w:rsidDel="00000000" w:rsidR="00000000" w:rsidRPr="00000000">
                    <w:rPr>
                      <w:rtl w:val="0"/>
                    </w:rPr>
                  </w:r>
                </w:p>
              </w:tc>
              <w:tc>
                <w:tcPr>
                  <w:gridSpan w:val="2"/>
                  <w:tcBorders>
                    <w:top w:color="00819e" w:space="0" w:sz="6" w:val="single"/>
                    <w:left w:color="00819e" w:space="0" w:sz="6" w:val="single"/>
                    <w:bottom w:color="00819e" w:space="0" w:sz="6" w:val="single"/>
                    <w:right w:color="00819e" w:space="0" w:sz="6" w:val="single"/>
                  </w:tcBorders>
                  <w:shd w:fill="e1ecf4" w:val="clear"/>
                  <w:tcMar>
                    <w:top w:w="40.0" w:type="dxa"/>
                    <w:left w:w="40.0" w:type="dxa"/>
                    <w:bottom w:w="40.0" w:type="dxa"/>
                    <w:right w:w="40.0" w:type="dxa"/>
                  </w:tcMar>
                  <w:vAlign w:val="center"/>
                </w:tcPr>
                <w:p w:rsidR="00000000" w:rsidDel="00000000" w:rsidP="00000000" w:rsidRDefault="00000000" w:rsidRPr="00000000" w14:paraId="000000B8">
                  <w:pPr>
                    <w:widowControl w:val="0"/>
                    <w:spacing w:after="0" w:lineRule="auto"/>
                    <w:rPr>
                      <w:rFonts w:ascii="Mulish" w:cs="Mulish" w:eastAsia="Mulish" w:hAnsi="Mulish"/>
                      <w:color w:val="000000"/>
                    </w:rPr>
                  </w:pPr>
                  <w:r w:rsidDel="00000000" w:rsidR="00000000" w:rsidRPr="00000000">
                    <w:rPr>
                      <w:rFonts w:ascii="Mulish" w:cs="Mulish" w:eastAsia="Mulish" w:hAnsi="Mulish"/>
                      <w:b w:val="1"/>
                      <w:bCs w:val="1"/>
                      <w:color w:val="212529"/>
                      <w:rtl w:val="0"/>
                    </w:rPr>
                    <w:t xml:space="preserve">Lead character age (tick the right option)</w:t>
                  </w:r>
                  <w:r w:rsidDel="00000000" w:rsidR="00000000" w:rsidRPr="00000000">
                    <w:rPr>
                      <w:rtl w:val="0"/>
                    </w:rPr>
                  </w:r>
                </w:p>
              </w:tc>
            </w:tr>
            <w:tr>
              <w:trPr>
                <w:cantSplit w:val="0"/>
                <w:trHeight w:val="2115" w:hRule="atLeast"/>
                <w:tblHeader w:val="0"/>
              </w:trPr>
              <w:tc>
                <w:tcPr>
                  <w:tcBorders>
                    <w:top w:color="00819e" w:space="0" w:sz="6" w:val="single"/>
                    <w:left w:color="00819e" w:space="0" w:sz="6" w:val="single"/>
                    <w:bottom w:color="00819e" w:space="0" w:sz="6" w:val="single"/>
                    <w:right w:color="00819e" w:space="0" w:sz="6" w:val="single"/>
                  </w:tcBorders>
                  <w:tcMar>
                    <w:top w:w="40.0" w:type="dxa"/>
                    <w:left w:w="40.0" w:type="dxa"/>
                    <w:bottom w:w="40.0" w:type="dxa"/>
                    <w:right w:w="40.0" w:type="dxa"/>
                  </w:tcMar>
                  <w:vAlign w:val="bottom"/>
                </w:tcPr>
                <w:p w:rsidR="00000000" w:rsidDel="00000000" w:rsidP="00000000" w:rsidRDefault="00000000" w:rsidRPr="00000000" w14:paraId="000000BA">
                  <w:pPr>
                    <w:widowControl w:val="0"/>
                    <w:spacing w:after="0" w:lineRule="auto"/>
                    <w:rPr>
                      <w:rFonts w:ascii="Mulish" w:cs="Mulish" w:eastAsia="Mulish" w:hAnsi="Mulish"/>
                      <w:color w:val="b7b7b7"/>
                    </w:rPr>
                  </w:pPr>
                  <w:r w:rsidDel="00000000" w:rsidR="00000000" w:rsidRPr="00000000">
                    <w:rPr>
                      <w:rFonts w:ascii="Mulish" w:cs="Mulish" w:eastAsia="Mulish" w:hAnsi="Mulish"/>
                      <w:color w:val="b7b7b7"/>
                      <w:rtl w:val="0"/>
                    </w:rPr>
                    <w:t xml:space="preserve">(Please write the Date here)</w:t>
                  </w:r>
                </w:p>
              </w:tc>
              <w:tc>
                <w:tcPr>
                  <w:tcBorders>
                    <w:top w:color="00819e" w:space="0" w:sz="6" w:val="single"/>
                    <w:left w:color="00819e" w:space="0" w:sz="6" w:val="single"/>
                    <w:bottom w:color="00819e" w:space="0" w:sz="6" w:val="single"/>
                    <w:right w:color="00819e" w:space="0" w:sz="6" w:val="single"/>
                  </w:tcBorders>
                  <w:tcMar>
                    <w:top w:w="40.0" w:type="dxa"/>
                    <w:left w:w="40.0" w:type="dxa"/>
                    <w:bottom w:w="40.0" w:type="dxa"/>
                    <w:right w:w="40.0" w:type="dxa"/>
                  </w:tcMar>
                  <w:vAlign w:val="bottom"/>
                </w:tcPr>
                <w:p w:rsidR="00000000" w:rsidDel="00000000" w:rsidP="00000000" w:rsidRDefault="00000000" w:rsidRPr="00000000" w14:paraId="000000BB">
                  <w:pPr>
                    <w:widowControl w:val="0"/>
                    <w:spacing w:after="0" w:lineRule="auto"/>
                    <w:rPr>
                      <w:rFonts w:ascii="Mulish" w:cs="Mulish" w:eastAsia="Mulish" w:hAnsi="Mulish"/>
                      <w:color w:val="b7b7b7"/>
                    </w:rPr>
                  </w:pPr>
                  <w:r w:rsidDel="00000000" w:rsidR="00000000" w:rsidRPr="00000000">
                    <w:rPr>
                      <w:rFonts w:ascii="Mulish" w:cs="Mulish" w:eastAsia="Mulish" w:hAnsi="Mulish"/>
                      <w:color w:val="b7b7b7"/>
                      <w:rtl w:val="0"/>
                    </w:rPr>
                    <w:t xml:space="preserve">(Please write the text here)</w:t>
                  </w:r>
                </w:p>
              </w:tc>
              <w:tc>
                <w:tcPr>
                  <w:tcBorders>
                    <w:top w:color="00819e" w:space="0" w:sz="6" w:val="single"/>
                    <w:left w:color="00819e" w:space="0" w:sz="6" w:val="single"/>
                    <w:bottom w:color="00819e" w:space="0" w:sz="6" w:val="single"/>
                    <w:right w:color="00819e" w:space="0" w:sz="6" w:val="single"/>
                  </w:tcBorders>
                  <w:tcMar>
                    <w:top w:w="40.0" w:type="dxa"/>
                    <w:left w:w="40.0" w:type="dxa"/>
                    <w:bottom w:w="40.0" w:type="dxa"/>
                    <w:right w:w="40.0" w:type="dxa"/>
                  </w:tcMar>
                  <w:vAlign w:val="center"/>
                </w:tcPr>
                <w:p w:rsidR="00000000" w:rsidDel="00000000" w:rsidP="00000000" w:rsidRDefault="00000000" w:rsidRPr="00000000" w14:paraId="000000BC">
                  <w:pPr>
                    <w:widowControl w:val="0"/>
                    <w:numPr>
                      <w:ilvl w:val="0"/>
                      <w:numId w:val="3"/>
                    </w:numPr>
                    <w:spacing w:after="0" w:lineRule="auto"/>
                    <w:ind w:left="425.19685039370046" w:hanging="360"/>
                    <w:rPr>
                      <w:rFonts w:ascii="Arial" w:cs="Arial" w:eastAsia="Arial" w:hAnsi="Arial"/>
                      <w:color w:val="212529"/>
                    </w:rPr>
                  </w:pPr>
                  <w:r w:rsidDel="00000000" w:rsidR="00000000" w:rsidRPr="00000000">
                    <w:rPr>
                      <w:rFonts w:ascii="Mulish" w:cs="Mulish" w:eastAsia="Mulish" w:hAnsi="Mulish"/>
                      <w:color w:val="212529"/>
                      <w:rtl w:val="0"/>
                    </w:rPr>
                    <w:t xml:space="preserve"> </w:t>
                  </w:r>
                  <w:r w:rsidDel="00000000" w:rsidR="00000000" w:rsidRPr="00000000">
                    <w:rPr>
                      <w:rFonts w:ascii="Mulish" w:cs="Mulish" w:eastAsia="Mulish" w:hAnsi="Mulish"/>
                      <w:b w:val="1"/>
                      <w:bCs w:val="1"/>
                      <w:color w:val="212529"/>
                      <w:rtl w:val="0"/>
                    </w:rPr>
                    <w:t xml:space="preserve">Male</w:t>
                  </w:r>
                  <w:r w:rsidDel="00000000" w:rsidR="00000000" w:rsidRPr="00000000">
                    <w:rPr>
                      <w:rtl w:val="0"/>
                    </w:rPr>
                  </w:r>
                </w:p>
                <w:p w:rsidR="00000000" w:rsidDel="00000000" w:rsidP="00000000" w:rsidRDefault="00000000" w:rsidRPr="00000000" w14:paraId="000000BD">
                  <w:pPr>
                    <w:widowControl w:val="0"/>
                    <w:numPr>
                      <w:ilvl w:val="0"/>
                      <w:numId w:val="3"/>
                    </w:numPr>
                    <w:spacing w:after="0" w:lineRule="auto"/>
                    <w:ind w:left="425.19685039370046" w:hanging="360"/>
                    <w:rPr>
                      <w:rFonts w:ascii="Arial" w:cs="Arial" w:eastAsia="Arial" w:hAnsi="Arial"/>
                      <w:color w:val="212529"/>
                    </w:rPr>
                  </w:pPr>
                  <w:r w:rsidDel="00000000" w:rsidR="00000000" w:rsidRPr="00000000">
                    <w:rPr>
                      <w:rFonts w:ascii="Mulish" w:cs="Mulish" w:eastAsia="Mulish" w:hAnsi="Mulish"/>
                      <w:color w:val="212529"/>
                      <w:rtl w:val="0"/>
                    </w:rPr>
                    <w:t xml:space="preserve"> </w:t>
                  </w:r>
                  <w:r w:rsidDel="00000000" w:rsidR="00000000" w:rsidRPr="00000000">
                    <w:rPr>
                      <w:rFonts w:ascii="Mulish" w:cs="Mulish" w:eastAsia="Mulish" w:hAnsi="Mulish"/>
                      <w:b w:val="1"/>
                      <w:bCs w:val="1"/>
                      <w:color w:val="212529"/>
                      <w:rtl w:val="0"/>
                    </w:rPr>
                    <w:t xml:space="preserve">Female</w:t>
                  </w:r>
                  <w:r w:rsidDel="00000000" w:rsidR="00000000" w:rsidRPr="00000000">
                    <w:rPr>
                      <w:rtl w:val="0"/>
                    </w:rPr>
                  </w:r>
                </w:p>
                <w:p w:rsidR="00000000" w:rsidDel="00000000" w:rsidP="00000000" w:rsidRDefault="00000000" w:rsidRPr="00000000" w14:paraId="000000BE">
                  <w:pPr>
                    <w:widowControl w:val="0"/>
                    <w:numPr>
                      <w:ilvl w:val="0"/>
                      <w:numId w:val="3"/>
                    </w:numPr>
                    <w:spacing w:after="0" w:lineRule="auto"/>
                    <w:ind w:left="425.19685039370046" w:hanging="360"/>
                    <w:rPr>
                      <w:rFonts w:ascii="Arial" w:cs="Arial" w:eastAsia="Arial" w:hAnsi="Arial"/>
                      <w:color w:val="212529"/>
                    </w:rPr>
                  </w:pPr>
                  <w:r w:rsidDel="00000000" w:rsidR="00000000" w:rsidRPr="00000000">
                    <w:rPr>
                      <w:rFonts w:ascii="Mulish" w:cs="Mulish" w:eastAsia="Mulish" w:hAnsi="Mulish"/>
                      <w:color w:val="212529"/>
                      <w:rtl w:val="0"/>
                    </w:rPr>
                    <w:t xml:space="preserve"> </w:t>
                  </w:r>
                  <w:r w:rsidDel="00000000" w:rsidR="00000000" w:rsidRPr="00000000">
                    <w:rPr>
                      <w:rFonts w:ascii="Mulish" w:cs="Mulish" w:eastAsia="Mulish" w:hAnsi="Mulish"/>
                      <w:b w:val="1"/>
                      <w:bCs w:val="1"/>
                      <w:color w:val="212529"/>
                      <w:rtl w:val="0"/>
                    </w:rPr>
                    <w:t xml:space="preserve">Not Applicable</w:t>
                  </w:r>
                  <w:r w:rsidDel="00000000" w:rsidR="00000000" w:rsidRPr="00000000">
                    <w:rPr>
                      <w:rtl w:val="0"/>
                    </w:rPr>
                  </w:r>
                </w:p>
              </w:tc>
              <w:tc>
                <w:tcPr>
                  <w:gridSpan w:val="2"/>
                  <w:tcBorders>
                    <w:top w:color="00819e" w:space="0" w:sz="6" w:val="single"/>
                    <w:left w:color="00819e" w:space="0" w:sz="6" w:val="single"/>
                    <w:bottom w:color="00819e" w:space="0" w:sz="6" w:val="single"/>
                    <w:right w:color="00819e" w:space="0" w:sz="6" w:val="single"/>
                  </w:tcBorders>
                  <w:tcMar>
                    <w:top w:w="40.0" w:type="dxa"/>
                    <w:left w:w="40.0" w:type="dxa"/>
                    <w:bottom w:w="40.0" w:type="dxa"/>
                    <w:right w:w="40.0" w:type="dxa"/>
                  </w:tcMar>
                  <w:vAlign w:val="center"/>
                </w:tcPr>
                <w:p w:rsidR="00000000" w:rsidDel="00000000" w:rsidP="00000000" w:rsidRDefault="00000000" w:rsidRPr="00000000" w14:paraId="000000BF">
                  <w:pPr>
                    <w:widowControl w:val="0"/>
                    <w:numPr>
                      <w:ilvl w:val="0"/>
                      <w:numId w:val="11"/>
                    </w:numPr>
                    <w:spacing w:after="0" w:lineRule="auto"/>
                    <w:ind w:left="425.1968503937013" w:hanging="360"/>
                    <w:rPr>
                      <w:rFonts w:ascii="Arial" w:cs="Arial" w:eastAsia="Arial" w:hAnsi="Arial"/>
                      <w:color w:val="212529"/>
                    </w:rPr>
                  </w:pPr>
                  <w:r w:rsidDel="00000000" w:rsidR="00000000" w:rsidRPr="00000000">
                    <w:rPr>
                      <w:rFonts w:ascii="Mulish" w:cs="Mulish" w:eastAsia="Mulish" w:hAnsi="Mulish"/>
                      <w:color w:val="212529"/>
                      <w:rtl w:val="0"/>
                    </w:rPr>
                    <w:t xml:space="preserve"> </w:t>
                  </w:r>
                  <w:r w:rsidDel="00000000" w:rsidR="00000000" w:rsidRPr="00000000">
                    <w:rPr>
                      <w:rFonts w:ascii="Mulish" w:cs="Mulish" w:eastAsia="Mulish" w:hAnsi="Mulish"/>
                      <w:b w:val="1"/>
                      <w:bCs w:val="1"/>
                      <w:color w:val="212529"/>
                      <w:rtl w:val="0"/>
                    </w:rPr>
                    <w:t xml:space="preserve">Child (0-12 years old)</w:t>
                  </w:r>
                  <w:r w:rsidDel="00000000" w:rsidR="00000000" w:rsidRPr="00000000">
                    <w:rPr>
                      <w:rtl w:val="0"/>
                    </w:rPr>
                  </w:r>
                </w:p>
                <w:p w:rsidR="00000000" w:rsidDel="00000000" w:rsidP="00000000" w:rsidRDefault="00000000" w:rsidRPr="00000000" w14:paraId="000000C0">
                  <w:pPr>
                    <w:widowControl w:val="0"/>
                    <w:numPr>
                      <w:ilvl w:val="0"/>
                      <w:numId w:val="11"/>
                    </w:numPr>
                    <w:spacing w:after="0" w:lineRule="auto"/>
                    <w:ind w:left="425.1968503937013" w:hanging="360"/>
                    <w:rPr>
                      <w:rFonts w:ascii="Arial" w:cs="Arial" w:eastAsia="Arial" w:hAnsi="Arial"/>
                      <w:color w:val="212529"/>
                    </w:rPr>
                  </w:pPr>
                  <w:r w:rsidDel="00000000" w:rsidR="00000000" w:rsidRPr="00000000">
                    <w:rPr>
                      <w:rFonts w:ascii="Mulish" w:cs="Mulish" w:eastAsia="Mulish" w:hAnsi="Mulish"/>
                      <w:color w:val="212529"/>
                      <w:rtl w:val="0"/>
                    </w:rPr>
                    <w:t xml:space="preserve"> </w:t>
                  </w:r>
                  <w:r w:rsidDel="00000000" w:rsidR="00000000" w:rsidRPr="00000000">
                    <w:rPr>
                      <w:rFonts w:ascii="Mulish" w:cs="Mulish" w:eastAsia="Mulish" w:hAnsi="Mulish"/>
                      <w:b w:val="1"/>
                      <w:bCs w:val="1"/>
                      <w:color w:val="212529"/>
                      <w:rtl w:val="0"/>
                    </w:rPr>
                    <w:t xml:space="preserve">Adolescent (13-18 years old)</w:t>
                  </w:r>
                  <w:r w:rsidDel="00000000" w:rsidR="00000000" w:rsidRPr="00000000">
                    <w:rPr>
                      <w:rtl w:val="0"/>
                    </w:rPr>
                  </w:r>
                </w:p>
                <w:p w:rsidR="00000000" w:rsidDel="00000000" w:rsidP="00000000" w:rsidRDefault="00000000" w:rsidRPr="00000000" w14:paraId="000000C1">
                  <w:pPr>
                    <w:widowControl w:val="0"/>
                    <w:numPr>
                      <w:ilvl w:val="0"/>
                      <w:numId w:val="11"/>
                    </w:numPr>
                    <w:spacing w:after="0" w:lineRule="auto"/>
                    <w:ind w:left="425.1968503937013" w:hanging="360"/>
                    <w:rPr>
                      <w:rFonts w:ascii="Arial" w:cs="Arial" w:eastAsia="Arial" w:hAnsi="Arial"/>
                      <w:color w:val="212529"/>
                    </w:rPr>
                  </w:pPr>
                  <w:r w:rsidDel="00000000" w:rsidR="00000000" w:rsidRPr="00000000">
                    <w:rPr>
                      <w:rFonts w:ascii="Mulish" w:cs="Mulish" w:eastAsia="Mulish" w:hAnsi="Mulish"/>
                      <w:color w:val="212529"/>
                      <w:rtl w:val="0"/>
                    </w:rPr>
                    <w:t xml:space="preserve"> </w:t>
                  </w:r>
                  <w:r w:rsidDel="00000000" w:rsidR="00000000" w:rsidRPr="00000000">
                    <w:rPr>
                      <w:rFonts w:ascii="Mulish" w:cs="Mulish" w:eastAsia="Mulish" w:hAnsi="Mulish"/>
                      <w:b w:val="1"/>
                      <w:bCs w:val="1"/>
                      <w:color w:val="212529"/>
                      <w:rtl w:val="0"/>
                    </w:rPr>
                    <w:t xml:space="preserve">Adult (19 - 64 years old)</w:t>
                  </w:r>
                  <w:r w:rsidDel="00000000" w:rsidR="00000000" w:rsidRPr="00000000">
                    <w:rPr>
                      <w:rtl w:val="0"/>
                    </w:rPr>
                  </w:r>
                </w:p>
                <w:p w:rsidR="00000000" w:rsidDel="00000000" w:rsidP="00000000" w:rsidRDefault="00000000" w:rsidRPr="00000000" w14:paraId="000000C2">
                  <w:pPr>
                    <w:widowControl w:val="0"/>
                    <w:numPr>
                      <w:ilvl w:val="0"/>
                      <w:numId w:val="11"/>
                    </w:numPr>
                    <w:spacing w:after="0" w:lineRule="auto"/>
                    <w:ind w:left="425.1968503937013" w:hanging="360"/>
                    <w:rPr>
                      <w:rFonts w:ascii="Arial" w:cs="Arial" w:eastAsia="Arial" w:hAnsi="Arial"/>
                      <w:color w:val="212529"/>
                    </w:rPr>
                  </w:pPr>
                  <w:r w:rsidDel="00000000" w:rsidR="00000000" w:rsidRPr="00000000">
                    <w:rPr>
                      <w:rFonts w:ascii="Mulish" w:cs="Mulish" w:eastAsia="Mulish" w:hAnsi="Mulish"/>
                      <w:color w:val="212529"/>
                      <w:rtl w:val="0"/>
                    </w:rPr>
                    <w:t xml:space="preserve"> </w:t>
                  </w:r>
                  <w:r w:rsidDel="00000000" w:rsidR="00000000" w:rsidRPr="00000000">
                    <w:rPr>
                      <w:rFonts w:ascii="Mulish" w:cs="Mulish" w:eastAsia="Mulish" w:hAnsi="Mulish"/>
                      <w:b w:val="1"/>
                      <w:bCs w:val="1"/>
                      <w:color w:val="212529"/>
                      <w:rtl w:val="0"/>
                    </w:rPr>
                    <w:t xml:space="preserve">Elder (65+ years old)</w:t>
                  </w:r>
                  <w:r w:rsidDel="00000000" w:rsidR="00000000" w:rsidRPr="00000000">
                    <w:rPr>
                      <w:rtl w:val="0"/>
                    </w:rPr>
                  </w:r>
                </w:p>
                <w:p w:rsidR="00000000" w:rsidDel="00000000" w:rsidP="00000000" w:rsidRDefault="00000000" w:rsidRPr="00000000" w14:paraId="000000C3">
                  <w:pPr>
                    <w:widowControl w:val="0"/>
                    <w:numPr>
                      <w:ilvl w:val="0"/>
                      <w:numId w:val="11"/>
                    </w:numPr>
                    <w:spacing w:after="0" w:lineRule="auto"/>
                    <w:ind w:left="425.1968503937013" w:hanging="360"/>
                    <w:rPr>
                      <w:rFonts w:ascii="Arial" w:cs="Arial" w:eastAsia="Arial" w:hAnsi="Arial"/>
                      <w:color w:val="212529"/>
                    </w:rPr>
                  </w:pPr>
                  <w:r w:rsidDel="00000000" w:rsidR="00000000" w:rsidRPr="00000000">
                    <w:rPr>
                      <w:rFonts w:ascii="Mulish" w:cs="Mulish" w:eastAsia="Mulish" w:hAnsi="Mulish"/>
                      <w:color w:val="212529"/>
                      <w:rtl w:val="0"/>
                    </w:rPr>
                    <w:t xml:space="preserve"> </w:t>
                  </w:r>
                  <w:r w:rsidDel="00000000" w:rsidR="00000000" w:rsidRPr="00000000">
                    <w:rPr>
                      <w:rFonts w:ascii="Mulish" w:cs="Mulish" w:eastAsia="Mulish" w:hAnsi="Mulish"/>
                      <w:b w:val="1"/>
                      <w:bCs w:val="1"/>
                      <w:color w:val="212529"/>
                      <w:rtl w:val="0"/>
                    </w:rPr>
                    <w:t xml:space="preserve">Not Applicable</w:t>
                  </w:r>
                  <w:r w:rsidDel="00000000" w:rsidR="00000000" w:rsidRPr="00000000">
                    <w:rPr>
                      <w:rtl w:val="0"/>
                    </w:rPr>
                  </w:r>
                </w:p>
              </w:tc>
            </w:tr>
            <w:tr>
              <w:trPr>
                <w:cantSplit w:val="0"/>
                <w:trHeight w:val="3979.6875" w:hRule="atLeast"/>
                <w:tblHeader w:val="0"/>
              </w:trPr>
              <w:tc>
                <w:tcPr>
                  <w:tcBorders>
                    <w:top w:color="00819e" w:space="0" w:sz="6" w:val="single"/>
                    <w:left w:color="00819e" w:space="0" w:sz="6" w:val="single"/>
                    <w:bottom w:color="00819e" w:space="0" w:sz="6" w:val="single"/>
                    <w:right w:color="00819e" w:space="0" w:sz="6" w:val="single"/>
                  </w:tcBorders>
                  <w:shd w:fill="e1ecf4" w:val="clear"/>
                  <w:tcMar>
                    <w:top w:w="40.0" w:type="dxa"/>
                    <w:left w:w="40.0" w:type="dxa"/>
                    <w:bottom w:w="40.0" w:type="dxa"/>
                    <w:right w:w="40.0" w:type="dxa"/>
                  </w:tcMar>
                  <w:vAlign w:val="center"/>
                </w:tcPr>
                <w:p w:rsidR="00000000" w:rsidDel="00000000" w:rsidP="00000000" w:rsidRDefault="00000000" w:rsidRPr="00000000" w14:paraId="000000C5">
                  <w:pPr>
                    <w:widowControl w:val="0"/>
                    <w:spacing w:after="0" w:lineRule="auto"/>
                    <w:rPr>
                      <w:rFonts w:ascii="Mulish" w:cs="Mulish" w:eastAsia="Mulish" w:hAnsi="Mulish"/>
                      <w:b w:val="1"/>
                      <w:bCs w:val="1"/>
                      <w:i w:val="1"/>
                      <w:iCs w:val="1"/>
                      <w:color w:val="212529"/>
                    </w:rPr>
                  </w:pPr>
                  <w:r w:rsidDel="00000000" w:rsidR="00000000" w:rsidRPr="00000000">
                    <w:rPr>
                      <w:rFonts w:ascii="Mulish" w:cs="Mulish" w:eastAsia="Mulish" w:hAnsi="Mulish"/>
                      <w:b w:val="1"/>
                      <w:bCs w:val="1"/>
                      <w:i w:val="1"/>
                      <w:iCs w:val="1"/>
                      <w:color w:val="212529"/>
                      <w:rtl w:val="0"/>
                    </w:rPr>
                    <w:t xml:space="preserve">Story description (100 - 300 words) </w:t>
                  </w:r>
                </w:p>
                <w:p w:rsidR="00000000" w:rsidDel="00000000" w:rsidP="00000000" w:rsidRDefault="00000000" w:rsidRPr="00000000" w14:paraId="000000C6">
                  <w:pPr>
                    <w:widowControl w:val="0"/>
                    <w:spacing w:after="0" w:lineRule="auto"/>
                    <w:rPr>
                      <w:rFonts w:ascii="Mulish" w:cs="Mulish" w:eastAsia="Mulish" w:hAnsi="Mulish"/>
                      <w:color w:val="000000"/>
                    </w:rPr>
                  </w:pPr>
                  <w:r w:rsidDel="00000000" w:rsidR="00000000" w:rsidRPr="00000000">
                    <w:rPr>
                      <w:rtl w:val="0"/>
                    </w:rPr>
                  </w:r>
                </w:p>
                <w:p w:rsidR="00000000" w:rsidDel="00000000" w:rsidP="00000000" w:rsidRDefault="00000000" w:rsidRPr="00000000" w14:paraId="000000C7">
                  <w:pPr>
                    <w:spacing w:after="0" w:line="276" w:lineRule="auto"/>
                    <w:rPr>
                      <w:rFonts w:ascii="Mulish" w:cs="Mulish" w:eastAsia="Mulish" w:hAnsi="Mulish"/>
                      <w:b w:val="1"/>
                      <w:bCs w:val="1"/>
                      <w:i w:val="1"/>
                      <w:iCs w:val="1"/>
                      <w:color w:val="212529"/>
                    </w:rPr>
                  </w:pPr>
                  <w:r w:rsidDel="00000000" w:rsidR="00000000" w:rsidRPr="00000000">
                    <w:rPr>
                      <w:rtl w:val="0"/>
                    </w:rPr>
                  </w:r>
                </w:p>
                <w:p w:rsidR="00000000" w:rsidDel="00000000" w:rsidP="00000000" w:rsidRDefault="00000000" w:rsidRPr="00000000" w14:paraId="000000C8">
                  <w:pPr>
                    <w:widowControl w:val="0"/>
                    <w:spacing w:after="0" w:lineRule="auto"/>
                    <w:rPr>
                      <w:rFonts w:ascii="Mulish" w:cs="Mulish" w:eastAsia="Mulish" w:hAnsi="Mulish"/>
                      <w:b w:val="1"/>
                      <w:bCs w:val="1"/>
                      <w:i w:val="1"/>
                      <w:iCs w:val="1"/>
                      <w:color w:val="212529"/>
                    </w:rPr>
                  </w:pPr>
                  <w:r w:rsidDel="00000000" w:rsidR="00000000" w:rsidRPr="00000000">
                    <w:rPr>
                      <w:rtl w:val="0"/>
                    </w:rPr>
                  </w:r>
                </w:p>
                <w:p w:rsidR="00000000" w:rsidDel="00000000" w:rsidP="00000000" w:rsidRDefault="00000000" w:rsidRPr="00000000" w14:paraId="000000C9">
                  <w:pPr>
                    <w:widowControl w:val="0"/>
                    <w:spacing w:after="0" w:lineRule="auto"/>
                    <w:rPr>
                      <w:rFonts w:ascii="Mulish" w:cs="Mulish" w:eastAsia="Mulish" w:hAnsi="Mulish"/>
                      <w:b w:val="1"/>
                      <w:bCs w:val="1"/>
                      <w:i w:val="1"/>
                      <w:iCs w:val="1"/>
                      <w:color w:val="212529"/>
                    </w:rPr>
                  </w:pPr>
                  <w:r w:rsidDel="00000000" w:rsidR="00000000" w:rsidRPr="00000000">
                    <w:rPr>
                      <w:rtl w:val="0"/>
                    </w:rPr>
                  </w:r>
                </w:p>
              </w:tc>
              <w:tc>
                <w:tcPr>
                  <w:gridSpan w:val="4"/>
                  <w:tcBorders>
                    <w:top w:color="00819e" w:space="0" w:sz="6" w:val="single"/>
                    <w:left w:color="00819e" w:space="0" w:sz="6" w:val="single"/>
                    <w:bottom w:color="00819e" w:space="0" w:sz="6" w:val="single"/>
                    <w:right w:color="00819e" w:space="0" w:sz="6" w:val="single"/>
                  </w:tcBorders>
                  <w:tcMar>
                    <w:top w:w="40.0" w:type="dxa"/>
                    <w:left w:w="40.0" w:type="dxa"/>
                    <w:bottom w:w="40.0" w:type="dxa"/>
                    <w:right w:w="40.0" w:type="dxa"/>
                  </w:tcMar>
                  <w:vAlign w:val="bottom"/>
                </w:tcPr>
                <w:p w:rsidR="00000000" w:rsidDel="00000000" w:rsidP="00000000" w:rsidRDefault="00000000" w:rsidRPr="00000000" w14:paraId="000000CA">
                  <w:pPr>
                    <w:widowControl w:val="0"/>
                    <w:spacing w:after="0" w:lineRule="auto"/>
                    <w:rPr>
                      <w:rFonts w:ascii="Mulish" w:cs="Mulish" w:eastAsia="Mulish" w:hAnsi="Mulish"/>
                      <w:color w:val="b7b7b7"/>
                    </w:rPr>
                  </w:pPr>
                  <w:r w:rsidDel="00000000" w:rsidR="00000000" w:rsidRPr="00000000">
                    <w:rPr>
                      <w:rFonts w:ascii="Mulish" w:cs="Mulish" w:eastAsia="Mulish" w:hAnsi="Mulish"/>
                      <w:color w:val="b7b7b7"/>
                      <w:rtl w:val="0"/>
                    </w:rPr>
                    <w:t xml:space="preserve">(Please write the text here)</w:t>
                  </w:r>
                </w:p>
                <w:p w:rsidR="00000000" w:rsidDel="00000000" w:rsidP="00000000" w:rsidRDefault="00000000" w:rsidRPr="00000000" w14:paraId="000000CB">
                  <w:pPr>
                    <w:widowControl w:val="0"/>
                    <w:spacing w:after="0" w:lineRule="auto"/>
                    <w:rPr>
                      <w:rFonts w:ascii="Mulish" w:cs="Mulish" w:eastAsia="Mulish" w:hAnsi="Mulish"/>
                      <w:color w:val="000000"/>
                    </w:rPr>
                  </w:pPr>
                  <w:r w:rsidDel="00000000" w:rsidR="00000000" w:rsidRPr="00000000">
                    <w:rPr>
                      <w:rtl w:val="0"/>
                    </w:rPr>
                  </w:r>
                </w:p>
                <w:p w:rsidR="00000000" w:rsidDel="00000000" w:rsidP="00000000" w:rsidRDefault="00000000" w:rsidRPr="00000000" w14:paraId="000000CC">
                  <w:pPr>
                    <w:widowControl w:val="0"/>
                    <w:spacing w:after="0" w:lineRule="auto"/>
                    <w:rPr>
                      <w:rFonts w:ascii="Mulish" w:cs="Mulish" w:eastAsia="Mulish" w:hAnsi="Mulish"/>
                      <w:color w:val="000000"/>
                    </w:rPr>
                  </w:pPr>
                  <w:r w:rsidDel="00000000" w:rsidR="00000000" w:rsidRPr="00000000">
                    <w:rPr>
                      <w:rtl w:val="0"/>
                    </w:rPr>
                  </w:r>
                </w:p>
                <w:p w:rsidR="00000000" w:rsidDel="00000000" w:rsidP="00000000" w:rsidRDefault="00000000" w:rsidRPr="00000000" w14:paraId="000000CD">
                  <w:pPr>
                    <w:widowControl w:val="0"/>
                    <w:spacing w:after="0" w:lineRule="auto"/>
                    <w:rPr>
                      <w:rFonts w:ascii="Mulish" w:cs="Mulish" w:eastAsia="Mulish" w:hAnsi="Mulish"/>
                      <w:color w:val="000000"/>
                    </w:rPr>
                  </w:pPr>
                  <w:r w:rsidDel="00000000" w:rsidR="00000000" w:rsidRPr="00000000">
                    <w:rPr>
                      <w:rtl w:val="0"/>
                    </w:rPr>
                  </w:r>
                </w:p>
                <w:p w:rsidR="00000000" w:rsidDel="00000000" w:rsidP="00000000" w:rsidRDefault="00000000" w:rsidRPr="00000000" w14:paraId="000000CE">
                  <w:pPr>
                    <w:widowControl w:val="0"/>
                    <w:spacing w:after="0" w:lineRule="auto"/>
                    <w:rPr>
                      <w:rFonts w:ascii="Mulish" w:cs="Mulish" w:eastAsia="Mulish" w:hAnsi="Mulish"/>
                      <w:color w:val="000000"/>
                    </w:rPr>
                  </w:pPr>
                  <w:r w:rsidDel="00000000" w:rsidR="00000000" w:rsidRPr="00000000">
                    <w:rPr>
                      <w:rtl w:val="0"/>
                    </w:rPr>
                  </w:r>
                </w:p>
                <w:p w:rsidR="00000000" w:rsidDel="00000000" w:rsidP="00000000" w:rsidRDefault="00000000" w:rsidRPr="00000000" w14:paraId="000000CF">
                  <w:pPr>
                    <w:widowControl w:val="0"/>
                    <w:spacing w:after="0" w:lineRule="auto"/>
                    <w:rPr>
                      <w:rFonts w:ascii="Mulish" w:cs="Mulish" w:eastAsia="Mulish" w:hAnsi="Mulish"/>
                      <w:color w:val="000000"/>
                    </w:rPr>
                  </w:pPr>
                  <w:r w:rsidDel="00000000" w:rsidR="00000000" w:rsidRPr="00000000">
                    <w:rPr>
                      <w:rtl w:val="0"/>
                    </w:rPr>
                  </w:r>
                </w:p>
                <w:p w:rsidR="00000000" w:rsidDel="00000000" w:rsidP="00000000" w:rsidRDefault="00000000" w:rsidRPr="00000000" w14:paraId="000000D0">
                  <w:pPr>
                    <w:widowControl w:val="0"/>
                    <w:spacing w:after="0" w:lineRule="auto"/>
                    <w:rPr>
                      <w:rFonts w:ascii="Mulish" w:cs="Mulish" w:eastAsia="Mulish" w:hAnsi="Mulish"/>
                      <w:color w:val="000000"/>
                    </w:rPr>
                  </w:pPr>
                  <w:r w:rsidDel="00000000" w:rsidR="00000000" w:rsidRPr="00000000">
                    <w:rPr>
                      <w:rtl w:val="0"/>
                    </w:rPr>
                  </w:r>
                </w:p>
                <w:p w:rsidR="00000000" w:rsidDel="00000000" w:rsidP="00000000" w:rsidRDefault="00000000" w:rsidRPr="00000000" w14:paraId="000000D1">
                  <w:pPr>
                    <w:widowControl w:val="0"/>
                    <w:spacing w:after="0" w:lineRule="auto"/>
                    <w:rPr>
                      <w:rFonts w:ascii="Mulish" w:cs="Mulish" w:eastAsia="Mulish" w:hAnsi="Mulish"/>
                      <w:color w:val="000000"/>
                    </w:rPr>
                  </w:pPr>
                  <w:r w:rsidDel="00000000" w:rsidR="00000000" w:rsidRPr="00000000">
                    <w:rPr>
                      <w:rtl w:val="0"/>
                    </w:rPr>
                  </w:r>
                </w:p>
                <w:p w:rsidR="00000000" w:rsidDel="00000000" w:rsidP="00000000" w:rsidRDefault="00000000" w:rsidRPr="00000000" w14:paraId="000000D2">
                  <w:pPr>
                    <w:widowControl w:val="0"/>
                    <w:spacing w:after="0" w:lineRule="auto"/>
                    <w:rPr>
                      <w:rFonts w:ascii="Mulish" w:cs="Mulish" w:eastAsia="Mulish" w:hAnsi="Mulish"/>
                      <w:color w:val="000000"/>
                    </w:rPr>
                  </w:pPr>
                  <w:r w:rsidDel="00000000" w:rsidR="00000000" w:rsidRPr="00000000">
                    <w:rPr>
                      <w:rtl w:val="0"/>
                    </w:rPr>
                  </w:r>
                </w:p>
                <w:p w:rsidR="00000000" w:rsidDel="00000000" w:rsidP="00000000" w:rsidRDefault="00000000" w:rsidRPr="00000000" w14:paraId="000000D3">
                  <w:pPr>
                    <w:widowControl w:val="0"/>
                    <w:spacing w:after="0" w:lineRule="auto"/>
                    <w:rPr>
                      <w:rFonts w:ascii="Mulish" w:cs="Mulish" w:eastAsia="Mulish" w:hAnsi="Mulish"/>
                      <w:color w:val="000000"/>
                    </w:rPr>
                  </w:pPr>
                  <w:r w:rsidDel="00000000" w:rsidR="00000000" w:rsidRPr="00000000">
                    <w:rPr>
                      <w:rtl w:val="0"/>
                    </w:rPr>
                  </w:r>
                </w:p>
                <w:p w:rsidR="00000000" w:rsidDel="00000000" w:rsidP="00000000" w:rsidRDefault="00000000" w:rsidRPr="00000000" w14:paraId="000000D4">
                  <w:pPr>
                    <w:widowControl w:val="0"/>
                    <w:spacing w:after="0" w:lineRule="auto"/>
                    <w:rPr>
                      <w:rFonts w:ascii="Mulish" w:cs="Mulish" w:eastAsia="Mulish" w:hAnsi="Mulish"/>
                      <w:color w:val="000000"/>
                    </w:rPr>
                  </w:pPr>
                  <w:r w:rsidDel="00000000" w:rsidR="00000000" w:rsidRPr="00000000">
                    <w:rPr>
                      <w:rtl w:val="0"/>
                    </w:rPr>
                  </w:r>
                </w:p>
                <w:p w:rsidR="00000000" w:rsidDel="00000000" w:rsidP="00000000" w:rsidRDefault="00000000" w:rsidRPr="00000000" w14:paraId="000000D5">
                  <w:pPr>
                    <w:widowControl w:val="0"/>
                    <w:spacing w:after="0" w:lineRule="auto"/>
                    <w:rPr>
                      <w:rFonts w:ascii="Mulish" w:cs="Mulish" w:eastAsia="Mulish" w:hAnsi="Mulish"/>
                      <w:color w:val="000000"/>
                    </w:rPr>
                  </w:pPr>
                  <w:r w:rsidDel="00000000" w:rsidR="00000000" w:rsidRPr="00000000">
                    <w:rPr>
                      <w:rtl w:val="0"/>
                    </w:rPr>
                  </w:r>
                </w:p>
                <w:p w:rsidR="00000000" w:rsidDel="00000000" w:rsidP="00000000" w:rsidRDefault="00000000" w:rsidRPr="00000000" w14:paraId="000000D6">
                  <w:pPr>
                    <w:widowControl w:val="0"/>
                    <w:spacing w:after="0" w:lineRule="auto"/>
                    <w:rPr>
                      <w:rFonts w:ascii="Mulish" w:cs="Mulish" w:eastAsia="Mulish" w:hAnsi="Mulish"/>
                      <w:color w:val="000000"/>
                    </w:rPr>
                  </w:pPr>
                  <w:r w:rsidDel="00000000" w:rsidR="00000000" w:rsidRPr="00000000">
                    <w:rPr>
                      <w:rtl w:val="0"/>
                    </w:rPr>
                  </w:r>
                </w:p>
                <w:p w:rsidR="00000000" w:rsidDel="00000000" w:rsidP="00000000" w:rsidRDefault="00000000" w:rsidRPr="00000000" w14:paraId="000000D7">
                  <w:pPr>
                    <w:widowControl w:val="0"/>
                    <w:spacing w:after="0" w:lineRule="auto"/>
                    <w:rPr>
                      <w:rFonts w:ascii="Mulish" w:cs="Mulish" w:eastAsia="Mulish" w:hAnsi="Mulish"/>
                      <w:color w:val="000000"/>
                    </w:rPr>
                  </w:pPr>
                  <w:r w:rsidDel="00000000" w:rsidR="00000000" w:rsidRPr="00000000">
                    <w:rPr>
                      <w:rtl w:val="0"/>
                    </w:rPr>
                  </w:r>
                </w:p>
                <w:p w:rsidR="00000000" w:rsidDel="00000000" w:rsidP="00000000" w:rsidRDefault="00000000" w:rsidRPr="00000000" w14:paraId="000000D8">
                  <w:pPr>
                    <w:widowControl w:val="0"/>
                    <w:spacing w:after="0" w:lineRule="auto"/>
                    <w:rPr>
                      <w:rFonts w:ascii="Mulish" w:cs="Mulish" w:eastAsia="Mulish" w:hAnsi="Mulish"/>
                      <w:color w:val="000000"/>
                    </w:rPr>
                  </w:pPr>
                  <w:r w:rsidDel="00000000" w:rsidR="00000000" w:rsidRPr="00000000">
                    <w:rPr>
                      <w:rtl w:val="0"/>
                    </w:rPr>
                  </w:r>
                </w:p>
                <w:p w:rsidR="00000000" w:rsidDel="00000000" w:rsidP="00000000" w:rsidRDefault="00000000" w:rsidRPr="00000000" w14:paraId="000000D9">
                  <w:pPr>
                    <w:widowControl w:val="0"/>
                    <w:spacing w:after="0" w:lineRule="auto"/>
                    <w:rPr>
                      <w:rFonts w:ascii="Mulish" w:cs="Mulish" w:eastAsia="Mulish" w:hAnsi="Mulish"/>
                      <w:color w:val="000000"/>
                    </w:rPr>
                  </w:pPr>
                  <w:r w:rsidDel="00000000" w:rsidR="00000000" w:rsidRPr="00000000">
                    <w:rPr>
                      <w:rtl w:val="0"/>
                    </w:rPr>
                  </w:r>
                </w:p>
              </w:tc>
            </w:tr>
            <w:tr>
              <w:trPr>
                <w:cantSplit w:val="0"/>
                <w:trHeight w:val="1004.8828124999999" w:hRule="atLeast"/>
                <w:tblHeader w:val="0"/>
              </w:trPr>
              <w:tc>
                <w:tcPr>
                  <w:tcBorders>
                    <w:top w:color="00819e" w:space="0" w:sz="6" w:val="single"/>
                    <w:left w:color="00819e" w:space="0" w:sz="6" w:val="single"/>
                    <w:bottom w:color="00819e" w:space="0" w:sz="6" w:val="single"/>
                    <w:right w:color="00819e" w:space="0" w:sz="6" w:val="single"/>
                  </w:tcBorders>
                  <w:shd w:fill="e1ecf4" w:val="clear"/>
                  <w:tcMar>
                    <w:top w:w="40.0" w:type="dxa"/>
                    <w:left w:w="40.0" w:type="dxa"/>
                    <w:bottom w:w="40.0" w:type="dxa"/>
                    <w:right w:w="40.0" w:type="dxa"/>
                  </w:tcMar>
                  <w:vAlign w:val="center"/>
                </w:tcPr>
                <w:p w:rsidR="00000000" w:rsidDel="00000000" w:rsidP="00000000" w:rsidRDefault="00000000" w:rsidRPr="00000000" w14:paraId="000000DD">
                  <w:pPr>
                    <w:widowControl w:val="0"/>
                    <w:spacing w:after="0" w:lineRule="auto"/>
                    <w:rPr>
                      <w:rFonts w:ascii="Mulish" w:cs="Mulish" w:eastAsia="Mulish" w:hAnsi="Mulish"/>
                      <w:b w:val="1"/>
                      <w:bCs w:val="1"/>
                      <w:i w:val="1"/>
                      <w:iCs w:val="1"/>
                      <w:color w:val="212529"/>
                    </w:rPr>
                  </w:pPr>
                  <w:r w:rsidDel="00000000" w:rsidR="00000000" w:rsidRPr="00000000">
                    <w:rPr>
                      <w:rFonts w:ascii="Mulish" w:cs="Mulish" w:eastAsia="Mulish" w:hAnsi="Mulish"/>
                      <w:b w:val="1"/>
                      <w:bCs w:val="1"/>
                      <w:i w:val="1"/>
                      <w:iCs w:val="1"/>
                      <w:color w:val="212529"/>
                      <w:rtl w:val="0"/>
                    </w:rPr>
                    <w:t xml:space="preserve">Please attach or include a story file link to related images and documents link, if available.</w:t>
                  </w:r>
                </w:p>
              </w:tc>
              <w:tc>
                <w:tcPr>
                  <w:gridSpan w:val="4"/>
                  <w:tcBorders>
                    <w:top w:color="00819e" w:space="0" w:sz="6" w:val="single"/>
                    <w:left w:color="00819e" w:space="0" w:sz="6" w:val="single"/>
                    <w:bottom w:color="00819e" w:space="0" w:sz="6" w:val="single"/>
                    <w:right w:color="00819e" w:space="0" w:sz="6" w:val="single"/>
                  </w:tcBorders>
                  <w:tcMar>
                    <w:top w:w="40.0" w:type="dxa"/>
                    <w:left w:w="40.0" w:type="dxa"/>
                    <w:bottom w:w="40.0" w:type="dxa"/>
                    <w:right w:w="40.0" w:type="dxa"/>
                  </w:tcMar>
                  <w:vAlign w:val="center"/>
                </w:tcPr>
                <w:p w:rsidR="00000000" w:rsidDel="00000000" w:rsidP="00000000" w:rsidRDefault="00000000" w:rsidRPr="00000000" w14:paraId="000000DE">
                  <w:pPr>
                    <w:widowControl w:val="0"/>
                    <w:spacing w:after="0" w:lineRule="auto"/>
                    <w:rPr>
                      <w:rFonts w:ascii="Mulish" w:cs="Mulish" w:eastAsia="Mulish" w:hAnsi="Mulish"/>
                      <w:color w:val="212529"/>
                    </w:rPr>
                  </w:pPr>
                  <w:r w:rsidDel="00000000" w:rsidR="00000000" w:rsidRPr="00000000">
                    <w:rPr>
                      <w:rtl w:val="0"/>
                    </w:rPr>
                  </w:r>
                </w:p>
              </w:tc>
            </w:tr>
            <w:tr>
              <w:trPr>
                <w:cantSplit w:val="0"/>
                <w:tblHeader w:val="0"/>
              </w:trPr>
              <w:tc>
                <w:tcPr>
                  <w:tcBorders>
                    <w:top w:color="00819e" w:space="0" w:sz="6" w:val="single"/>
                    <w:left w:color="00819e" w:space="0" w:sz="6" w:val="single"/>
                    <w:bottom w:color="00819e" w:space="0" w:sz="6" w:val="single"/>
                    <w:right w:color="00819e" w:space="0" w:sz="6" w:val="single"/>
                  </w:tcBorders>
                  <w:shd w:fill="e1ecf4" w:val="clear"/>
                  <w:tcMar>
                    <w:top w:w="40.0" w:type="dxa"/>
                    <w:left w:w="40.0" w:type="dxa"/>
                    <w:bottom w:w="40.0" w:type="dxa"/>
                    <w:right w:w="40.0" w:type="dxa"/>
                  </w:tcMar>
                  <w:vAlign w:val="center"/>
                </w:tcPr>
                <w:p w:rsidR="00000000" w:rsidDel="00000000" w:rsidP="00000000" w:rsidRDefault="00000000" w:rsidRPr="00000000" w14:paraId="000000E2">
                  <w:pPr>
                    <w:widowControl w:val="0"/>
                    <w:spacing w:after="0" w:lineRule="auto"/>
                    <w:rPr>
                      <w:rFonts w:ascii="Mulish" w:cs="Mulish" w:eastAsia="Mulish" w:hAnsi="Mulish"/>
                      <w:color w:val="000000"/>
                    </w:rPr>
                  </w:pPr>
                  <w:r w:rsidDel="00000000" w:rsidR="00000000" w:rsidRPr="00000000">
                    <w:rPr>
                      <w:rFonts w:ascii="Mulish" w:cs="Mulish" w:eastAsia="Mulish" w:hAnsi="Mulish"/>
                      <w:b w:val="1"/>
                      <w:bCs w:val="1"/>
                      <w:i w:val="1"/>
                      <w:iCs w:val="1"/>
                      <w:color w:val="212529"/>
                      <w:rtl w:val="0"/>
                    </w:rPr>
                    <w:t xml:space="preserve">Can this story be shared with external audiences?</w:t>
                  </w:r>
                  <w:r w:rsidDel="00000000" w:rsidR="00000000" w:rsidRPr="00000000">
                    <w:rPr>
                      <w:rtl w:val="0"/>
                    </w:rPr>
                  </w:r>
                </w:p>
              </w:tc>
              <w:tc>
                <w:tcPr>
                  <w:gridSpan w:val="4"/>
                  <w:tcBorders>
                    <w:top w:color="00819e" w:space="0" w:sz="6" w:val="single"/>
                    <w:left w:color="00819e" w:space="0" w:sz="6" w:val="single"/>
                    <w:bottom w:color="00819e" w:space="0" w:sz="6" w:val="single"/>
                    <w:right w:color="00819e" w:space="0" w:sz="6" w:val="single"/>
                  </w:tcBorders>
                  <w:tcMar>
                    <w:top w:w="40.0" w:type="dxa"/>
                    <w:left w:w="40.0" w:type="dxa"/>
                    <w:bottom w:w="40.0" w:type="dxa"/>
                    <w:right w:w="40.0" w:type="dxa"/>
                  </w:tcMar>
                  <w:vAlign w:val="center"/>
                </w:tcPr>
                <w:p w:rsidR="00000000" w:rsidDel="00000000" w:rsidP="00000000" w:rsidRDefault="00000000" w:rsidRPr="00000000" w14:paraId="000000E3">
                  <w:pPr>
                    <w:widowControl w:val="0"/>
                    <w:numPr>
                      <w:ilvl w:val="0"/>
                      <w:numId w:val="4"/>
                    </w:numPr>
                    <w:spacing w:after="0" w:lineRule="auto"/>
                    <w:ind w:left="720" w:hanging="360"/>
                    <w:rPr>
                      <w:rFonts w:ascii="Arial" w:cs="Arial" w:eastAsia="Arial" w:hAnsi="Arial"/>
                      <w:color w:val="212529"/>
                    </w:rPr>
                  </w:pPr>
                  <w:r w:rsidDel="00000000" w:rsidR="00000000" w:rsidRPr="00000000">
                    <w:rPr>
                      <w:rFonts w:ascii="Mulish" w:cs="Mulish" w:eastAsia="Mulish" w:hAnsi="Mulish"/>
                      <w:color w:val="212529"/>
                      <w:rtl w:val="0"/>
                    </w:rPr>
                    <w:t xml:space="preserve"> </w:t>
                  </w:r>
                  <w:r w:rsidDel="00000000" w:rsidR="00000000" w:rsidRPr="00000000">
                    <w:rPr>
                      <w:rFonts w:ascii="Mulish" w:cs="Mulish" w:eastAsia="Mulish" w:hAnsi="Mulish"/>
                      <w:b w:val="1"/>
                      <w:bCs w:val="1"/>
                      <w:color w:val="212529"/>
                      <w:rtl w:val="0"/>
                    </w:rPr>
                    <w:t xml:space="preserve">Yes</w:t>
                  </w:r>
                  <w:r w:rsidDel="00000000" w:rsidR="00000000" w:rsidRPr="00000000">
                    <w:rPr>
                      <w:rtl w:val="0"/>
                    </w:rPr>
                  </w:r>
                </w:p>
                <w:p w:rsidR="00000000" w:rsidDel="00000000" w:rsidP="00000000" w:rsidRDefault="00000000" w:rsidRPr="00000000" w14:paraId="000000E4">
                  <w:pPr>
                    <w:widowControl w:val="0"/>
                    <w:numPr>
                      <w:ilvl w:val="0"/>
                      <w:numId w:val="4"/>
                    </w:numPr>
                    <w:spacing w:after="0" w:lineRule="auto"/>
                    <w:ind w:left="720" w:hanging="360"/>
                    <w:rPr>
                      <w:rFonts w:ascii="Mulish" w:cs="Mulish" w:eastAsia="Mulish" w:hAnsi="Mulish"/>
                      <w:b w:val="1"/>
                      <w:bCs w:val="1"/>
                      <w:color w:val="212529"/>
                    </w:rPr>
                  </w:pPr>
                  <w:r w:rsidDel="00000000" w:rsidR="00000000" w:rsidRPr="00000000">
                    <w:rPr>
                      <w:rFonts w:ascii="Mulish" w:cs="Mulish" w:eastAsia="Mulish" w:hAnsi="Mulish"/>
                      <w:b w:val="1"/>
                      <w:bCs w:val="1"/>
                      <w:color w:val="212529"/>
                      <w:rtl w:val="0"/>
                    </w:rPr>
                    <w:t xml:space="preserve">No</w:t>
                  </w:r>
                </w:p>
              </w:tc>
            </w:tr>
            <w:tr>
              <w:trPr>
                <w:cantSplit w:val="0"/>
                <w:tblHeader w:val="0"/>
              </w:trPr>
              <w:tc>
                <w:tcPr>
                  <w:tcBorders>
                    <w:top w:color="00819e" w:space="0" w:sz="6" w:val="single"/>
                    <w:left w:color="00819e" w:space="0" w:sz="6" w:val="single"/>
                    <w:bottom w:color="00819e" w:space="0" w:sz="6" w:val="single"/>
                    <w:right w:color="00819e" w:space="0" w:sz="6" w:val="single"/>
                  </w:tcBorders>
                  <w:shd w:fill="e1ecf4" w:val="clear"/>
                  <w:tcMar>
                    <w:top w:w="40.0" w:type="dxa"/>
                    <w:left w:w="40.0" w:type="dxa"/>
                    <w:bottom w:w="40.0" w:type="dxa"/>
                    <w:right w:w="40.0" w:type="dxa"/>
                  </w:tcMar>
                  <w:vAlign w:val="center"/>
                </w:tcPr>
                <w:p w:rsidR="00000000" w:rsidDel="00000000" w:rsidP="00000000" w:rsidRDefault="00000000" w:rsidRPr="00000000" w14:paraId="000000E8">
                  <w:pPr>
                    <w:widowControl w:val="0"/>
                    <w:spacing w:after="0" w:lineRule="auto"/>
                    <w:rPr>
                      <w:rFonts w:ascii="Mulish" w:cs="Mulish" w:eastAsia="Mulish" w:hAnsi="Mulish"/>
                      <w:color w:val="000000"/>
                    </w:rPr>
                  </w:pPr>
                  <w:r w:rsidDel="00000000" w:rsidR="00000000" w:rsidRPr="00000000">
                    <w:rPr>
                      <w:rFonts w:ascii="Mulish" w:cs="Mulish" w:eastAsia="Mulish" w:hAnsi="Mulish"/>
                      <w:b w:val="1"/>
                      <w:bCs w:val="1"/>
                      <w:i w:val="1"/>
                      <w:iCs w:val="1"/>
                      <w:color w:val="212529"/>
                      <w:rtl w:val="0"/>
                    </w:rPr>
                    <w:t xml:space="preserve">Do you need consent to use the story and images? </w:t>
                  </w:r>
                  <w:r w:rsidDel="00000000" w:rsidR="00000000" w:rsidRPr="00000000">
                    <w:rPr>
                      <w:rtl w:val="0"/>
                    </w:rPr>
                  </w:r>
                </w:p>
              </w:tc>
              <w:tc>
                <w:tcPr>
                  <w:gridSpan w:val="4"/>
                  <w:tcBorders>
                    <w:top w:color="00819e" w:space="0" w:sz="6" w:val="single"/>
                    <w:left w:color="00819e" w:space="0" w:sz="6" w:val="single"/>
                    <w:bottom w:color="00819e" w:space="0" w:sz="6" w:val="single"/>
                    <w:right w:color="00819e" w:space="0" w:sz="6" w:val="single"/>
                  </w:tcBorders>
                  <w:tcMar>
                    <w:top w:w="40.0" w:type="dxa"/>
                    <w:left w:w="40.0" w:type="dxa"/>
                    <w:bottom w:w="40.0" w:type="dxa"/>
                    <w:right w:w="40.0" w:type="dxa"/>
                  </w:tcMar>
                  <w:vAlign w:val="center"/>
                </w:tcPr>
                <w:p w:rsidR="00000000" w:rsidDel="00000000" w:rsidP="00000000" w:rsidRDefault="00000000" w:rsidRPr="00000000" w14:paraId="000000E9">
                  <w:pPr>
                    <w:widowControl w:val="0"/>
                    <w:spacing w:after="0" w:lineRule="auto"/>
                    <w:rPr>
                      <w:rFonts w:ascii="Mulish" w:cs="Mulish" w:eastAsia="Mulish" w:hAnsi="Mulish"/>
                      <w:b w:val="1"/>
                      <w:bCs w:val="1"/>
                      <w:color w:val="212529"/>
                    </w:rPr>
                  </w:pPr>
                  <w:r w:rsidDel="00000000" w:rsidR="00000000" w:rsidRPr="00000000">
                    <w:rPr>
                      <w:rFonts w:ascii="Mulish" w:cs="Mulish" w:eastAsia="Mulish" w:hAnsi="Mulish"/>
                      <w:color w:val="212529"/>
                      <w:rtl w:val="0"/>
                    </w:rPr>
                    <w:t xml:space="preserve"> </w:t>
                  </w:r>
                  <w:r w:rsidDel="00000000" w:rsidR="00000000" w:rsidRPr="00000000">
                    <w:rPr>
                      <w:rtl w:val="0"/>
                    </w:rPr>
                  </w:r>
                </w:p>
                <w:p w:rsidR="00000000" w:rsidDel="00000000" w:rsidP="00000000" w:rsidRDefault="00000000" w:rsidRPr="00000000" w14:paraId="000000EA">
                  <w:pPr>
                    <w:widowControl w:val="0"/>
                    <w:spacing w:after="0" w:lineRule="auto"/>
                    <w:rPr>
                      <w:rFonts w:ascii="Mulish" w:cs="Mulish" w:eastAsia="Mulish" w:hAnsi="Mulish"/>
                      <w:b w:val="1"/>
                      <w:bCs w:val="1"/>
                      <w:color w:val="212529"/>
                    </w:rPr>
                  </w:pPr>
                  <w:r w:rsidDel="00000000" w:rsidR="00000000" w:rsidRPr="00000000">
                    <w:rPr>
                      <w:rtl w:val="0"/>
                    </w:rPr>
                  </w:r>
                </w:p>
                <w:p w:rsidR="00000000" w:rsidDel="00000000" w:rsidP="00000000" w:rsidRDefault="00000000" w:rsidRPr="00000000" w14:paraId="000000EB">
                  <w:pPr>
                    <w:widowControl w:val="0"/>
                    <w:numPr>
                      <w:ilvl w:val="0"/>
                      <w:numId w:val="12"/>
                    </w:numPr>
                    <w:spacing w:after="0" w:lineRule="auto"/>
                    <w:ind w:left="720" w:hanging="360"/>
                    <w:rPr>
                      <w:rFonts w:ascii="Arial" w:cs="Arial" w:eastAsia="Arial" w:hAnsi="Arial"/>
                      <w:color w:val="212529"/>
                    </w:rPr>
                  </w:pPr>
                  <w:r w:rsidDel="00000000" w:rsidR="00000000" w:rsidRPr="00000000">
                    <w:rPr>
                      <w:rFonts w:ascii="Mulish" w:cs="Mulish" w:eastAsia="Mulish" w:hAnsi="Mulish"/>
                      <w:b w:val="1"/>
                      <w:bCs w:val="1"/>
                      <w:color w:val="212529"/>
                      <w:rtl w:val="0"/>
                    </w:rPr>
                    <w:t xml:space="preserve">Yes</w:t>
                  </w:r>
                  <w:r w:rsidDel="00000000" w:rsidR="00000000" w:rsidRPr="00000000">
                    <w:rPr>
                      <w:rFonts w:ascii="Mulish" w:cs="Mulish" w:eastAsia="Mulish" w:hAnsi="Mulish"/>
                      <w:color w:val="212529"/>
                      <w:rtl w:val="0"/>
                    </w:rPr>
                    <w:t xml:space="preserve"> </w:t>
                  </w:r>
                  <w:r w:rsidDel="00000000" w:rsidR="00000000" w:rsidRPr="00000000">
                    <w:rPr>
                      <w:rtl w:val="0"/>
                    </w:rPr>
                  </w:r>
                </w:p>
                <w:p w:rsidR="00000000" w:rsidDel="00000000" w:rsidP="00000000" w:rsidRDefault="00000000" w:rsidRPr="00000000" w14:paraId="000000EC">
                  <w:pPr>
                    <w:widowControl w:val="0"/>
                    <w:numPr>
                      <w:ilvl w:val="0"/>
                      <w:numId w:val="12"/>
                    </w:numPr>
                    <w:spacing w:after="0" w:lineRule="auto"/>
                    <w:ind w:left="720" w:hanging="360"/>
                    <w:rPr>
                      <w:rFonts w:ascii="Mulish" w:cs="Mulish" w:eastAsia="Mulish" w:hAnsi="Mulish"/>
                      <w:b w:val="1"/>
                      <w:bCs w:val="1"/>
                      <w:color w:val="212529"/>
                    </w:rPr>
                  </w:pPr>
                  <w:r w:rsidDel="00000000" w:rsidR="00000000" w:rsidRPr="00000000">
                    <w:rPr>
                      <w:rFonts w:ascii="Mulish" w:cs="Mulish" w:eastAsia="Mulish" w:hAnsi="Mulish"/>
                      <w:b w:val="1"/>
                      <w:bCs w:val="1"/>
                      <w:color w:val="212529"/>
                      <w:rtl w:val="0"/>
                    </w:rPr>
                    <w:t xml:space="preserve">No</w:t>
                  </w:r>
                </w:p>
              </w:tc>
            </w:tr>
            <w:tr>
              <w:trPr>
                <w:cantSplit w:val="0"/>
                <w:tblHeader w:val="0"/>
              </w:trPr>
              <w:tc>
                <w:tcPr>
                  <w:tcBorders>
                    <w:top w:color="00819e" w:space="0" w:sz="6" w:val="single"/>
                    <w:left w:color="00819e" w:space="0" w:sz="6" w:val="single"/>
                    <w:bottom w:color="00819e" w:space="0" w:sz="6" w:val="single"/>
                    <w:right w:color="00819e" w:space="0" w:sz="6" w:val="single"/>
                  </w:tcBorders>
                  <w:shd w:fill="e1ecf4" w:val="clear"/>
                  <w:tcMar>
                    <w:top w:w="40.0" w:type="dxa"/>
                    <w:left w:w="40.0" w:type="dxa"/>
                    <w:bottom w:w="40.0" w:type="dxa"/>
                    <w:right w:w="40.0" w:type="dxa"/>
                  </w:tcMar>
                  <w:vAlign w:val="center"/>
                </w:tcPr>
                <w:p w:rsidR="00000000" w:rsidDel="00000000" w:rsidP="00000000" w:rsidRDefault="00000000" w:rsidRPr="00000000" w14:paraId="000000F0">
                  <w:pPr>
                    <w:widowControl w:val="0"/>
                    <w:spacing w:after="0" w:lineRule="auto"/>
                    <w:rPr>
                      <w:rFonts w:ascii="Mulish" w:cs="Mulish" w:eastAsia="Mulish" w:hAnsi="Mulish"/>
                      <w:color w:val="000000"/>
                    </w:rPr>
                  </w:pPr>
                  <w:r w:rsidDel="00000000" w:rsidR="00000000" w:rsidRPr="00000000">
                    <w:rPr>
                      <w:rFonts w:ascii="Mulish" w:cs="Mulish" w:eastAsia="Mulish" w:hAnsi="Mulish"/>
                      <w:b w:val="1"/>
                      <w:bCs w:val="1"/>
                      <w:i w:val="1"/>
                      <w:iCs w:val="1"/>
                      <w:color w:val="212529"/>
                      <w:rtl w:val="0"/>
                    </w:rPr>
                    <w:t xml:space="preserve">If yes, please attach or insert links to consent document(s)</w:t>
                  </w:r>
                  <w:r w:rsidDel="00000000" w:rsidR="00000000" w:rsidRPr="00000000">
                    <w:rPr>
                      <w:rtl w:val="0"/>
                    </w:rPr>
                  </w:r>
                </w:p>
              </w:tc>
              <w:tc>
                <w:tcPr>
                  <w:gridSpan w:val="4"/>
                  <w:tcBorders>
                    <w:top w:color="00819e" w:space="0" w:sz="6" w:val="single"/>
                    <w:left w:color="00819e" w:space="0" w:sz="6" w:val="single"/>
                    <w:bottom w:color="00819e" w:space="0" w:sz="6" w:val="single"/>
                    <w:right w:color="00819e" w:space="0" w:sz="6" w:val="single"/>
                  </w:tcBorders>
                  <w:tcMar>
                    <w:top w:w="40.0" w:type="dxa"/>
                    <w:left w:w="40.0" w:type="dxa"/>
                    <w:bottom w:w="40.0" w:type="dxa"/>
                    <w:right w:w="40.0" w:type="dxa"/>
                  </w:tcMar>
                  <w:vAlign w:val="center"/>
                </w:tcPr>
                <w:p w:rsidR="00000000" w:rsidDel="00000000" w:rsidP="00000000" w:rsidRDefault="00000000" w:rsidRPr="00000000" w14:paraId="000000F1">
                  <w:pPr>
                    <w:widowControl w:val="0"/>
                    <w:spacing w:after="0" w:lineRule="auto"/>
                    <w:rPr>
                      <w:rFonts w:ascii="Mulish" w:cs="Mulish" w:eastAsia="Mulish" w:hAnsi="Mulish"/>
                      <w:color w:val="000000"/>
                    </w:rPr>
                  </w:pPr>
                  <w:r w:rsidDel="00000000" w:rsidR="00000000" w:rsidRPr="00000000">
                    <w:rPr>
                      <w:rtl w:val="0"/>
                    </w:rPr>
                  </w:r>
                </w:p>
              </w:tc>
            </w:tr>
            <w:tr>
              <w:trPr>
                <w:cantSplit w:val="0"/>
                <w:tblHeader w:val="0"/>
              </w:trPr>
              <w:tc>
                <w:tcPr>
                  <w:tcBorders>
                    <w:top w:color="00819e" w:space="0" w:sz="6" w:val="single"/>
                    <w:left w:color="00819e" w:space="0" w:sz="6" w:val="single"/>
                    <w:bottom w:color="00819e" w:space="0" w:sz="6" w:val="single"/>
                    <w:right w:color="00819e" w:space="0" w:sz="6" w:val="single"/>
                  </w:tcBorders>
                  <w:shd w:fill="e1ecf4" w:val="clear"/>
                  <w:tcMar>
                    <w:top w:w="40.0" w:type="dxa"/>
                    <w:left w:w="40.0" w:type="dxa"/>
                    <w:bottom w:w="40.0" w:type="dxa"/>
                    <w:right w:w="40.0" w:type="dxa"/>
                  </w:tcMar>
                  <w:vAlign w:val="center"/>
                </w:tcPr>
                <w:p w:rsidR="00000000" w:rsidDel="00000000" w:rsidP="00000000" w:rsidRDefault="00000000" w:rsidRPr="00000000" w14:paraId="000000F5">
                  <w:pPr>
                    <w:widowControl w:val="0"/>
                    <w:spacing w:after="0" w:lineRule="auto"/>
                    <w:rPr>
                      <w:rFonts w:ascii="Mulish" w:cs="Mulish" w:eastAsia="Mulish" w:hAnsi="Mulish"/>
                      <w:color w:val="000000"/>
                    </w:rPr>
                  </w:pPr>
                  <w:r w:rsidDel="00000000" w:rsidR="00000000" w:rsidRPr="00000000">
                    <w:rPr>
                      <w:rFonts w:ascii="Mulish" w:cs="Mulish" w:eastAsia="Mulish" w:hAnsi="Mulish"/>
                      <w:b w:val="1"/>
                      <w:bCs w:val="1"/>
                      <w:i w:val="1"/>
                      <w:iCs w:val="1"/>
                      <w:color w:val="212529"/>
                      <w:rtl w:val="0"/>
                    </w:rPr>
                    <w:t xml:space="preserve">Does the story use a pseudonym?</w:t>
                  </w:r>
                  <w:r w:rsidDel="00000000" w:rsidR="00000000" w:rsidRPr="00000000">
                    <w:rPr>
                      <w:rtl w:val="0"/>
                    </w:rPr>
                  </w:r>
                </w:p>
              </w:tc>
              <w:tc>
                <w:tcPr>
                  <w:gridSpan w:val="4"/>
                  <w:tcBorders>
                    <w:top w:color="00819e" w:space="0" w:sz="6" w:val="single"/>
                    <w:left w:color="00819e" w:space="0" w:sz="6" w:val="single"/>
                    <w:bottom w:color="00819e" w:space="0" w:sz="6" w:val="single"/>
                    <w:right w:color="00819e" w:space="0" w:sz="6" w:val="single"/>
                  </w:tcBorders>
                  <w:tcMar>
                    <w:top w:w="40.0" w:type="dxa"/>
                    <w:left w:w="40.0" w:type="dxa"/>
                    <w:bottom w:w="40.0" w:type="dxa"/>
                    <w:right w:w="40.0" w:type="dxa"/>
                  </w:tcMar>
                  <w:vAlign w:val="center"/>
                </w:tcPr>
                <w:p w:rsidR="00000000" w:rsidDel="00000000" w:rsidP="00000000" w:rsidRDefault="00000000" w:rsidRPr="00000000" w14:paraId="000000F6">
                  <w:pPr>
                    <w:widowControl w:val="0"/>
                    <w:numPr>
                      <w:ilvl w:val="0"/>
                      <w:numId w:val="10"/>
                    </w:numPr>
                    <w:spacing w:after="0" w:lineRule="auto"/>
                    <w:ind w:left="720" w:hanging="360"/>
                    <w:rPr>
                      <w:rFonts w:ascii="Arial" w:cs="Arial" w:eastAsia="Arial" w:hAnsi="Arial"/>
                      <w:color w:val="212529"/>
                    </w:rPr>
                  </w:pPr>
                  <w:r w:rsidDel="00000000" w:rsidR="00000000" w:rsidRPr="00000000">
                    <w:rPr>
                      <w:rFonts w:ascii="Mulish" w:cs="Mulish" w:eastAsia="Mulish" w:hAnsi="Mulish"/>
                      <w:color w:val="212529"/>
                      <w:rtl w:val="0"/>
                    </w:rPr>
                    <w:t xml:space="preserve"> </w:t>
                  </w:r>
                  <w:r w:rsidDel="00000000" w:rsidR="00000000" w:rsidRPr="00000000">
                    <w:rPr>
                      <w:rFonts w:ascii="Mulish" w:cs="Mulish" w:eastAsia="Mulish" w:hAnsi="Mulish"/>
                      <w:b w:val="1"/>
                      <w:bCs w:val="1"/>
                      <w:color w:val="212529"/>
                      <w:rtl w:val="0"/>
                    </w:rPr>
                    <w:t xml:space="preserve">Yes</w:t>
                  </w:r>
                  <w:r w:rsidDel="00000000" w:rsidR="00000000" w:rsidRPr="00000000">
                    <w:rPr>
                      <w:rtl w:val="0"/>
                    </w:rPr>
                  </w:r>
                </w:p>
                <w:p w:rsidR="00000000" w:rsidDel="00000000" w:rsidP="00000000" w:rsidRDefault="00000000" w:rsidRPr="00000000" w14:paraId="000000F7">
                  <w:pPr>
                    <w:widowControl w:val="0"/>
                    <w:numPr>
                      <w:ilvl w:val="0"/>
                      <w:numId w:val="10"/>
                    </w:numPr>
                    <w:spacing w:after="0" w:lineRule="auto"/>
                    <w:ind w:left="720" w:hanging="360"/>
                    <w:rPr>
                      <w:rFonts w:ascii="Mulish" w:cs="Mulish" w:eastAsia="Mulish" w:hAnsi="Mulish"/>
                      <w:color w:val="212529"/>
                    </w:rPr>
                  </w:pPr>
                  <w:r w:rsidDel="00000000" w:rsidR="00000000" w:rsidRPr="00000000">
                    <w:rPr>
                      <w:rFonts w:ascii="Mulish" w:cs="Mulish" w:eastAsia="Mulish" w:hAnsi="Mulish"/>
                      <w:color w:val="212529"/>
                      <w:rtl w:val="0"/>
                    </w:rPr>
                    <w:t xml:space="preserve">No</w:t>
                  </w:r>
                </w:p>
              </w:tc>
            </w:tr>
            <w:tr>
              <w:trPr>
                <w:cantSplit w:val="0"/>
                <w:tblHeader w:val="0"/>
              </w:trPr>
              <w:tc>
                <w:tcPr>
                  <w:tcBorders>
                    <w:top w:color="00819e" w:space="0" w:sz="6" w:val="single"/>
                    <w:left w:color="00819e" w:space="0" w:sz="6" w:val="single"/>
                    <w:bottom w:color="00819e" w:space="0" w:sz="6" w:val="single"/>
                    <w:right w:color="00819e" w:space="0" w:sz="6" w:val="single"/>
                  </w:tcBorders>
                  <w:shd w:fill="e1ecf4" w:val="clear"/>
                  <w:tcMar>
                    <w:top w:w="40.0" w:type="dxa"/>
                    <w:left w:w="40.0" w:type="dxa"/>
                    <w:bottom w:w="40.0" w:type="dxa"/>
                    <w:right w:w="40.0" w:type="dxa"/>
                  </w:tcMar>
                  <w:vAlign w:val="center"/>
                </w:tcPr>
                <w:p w:rsidR="00000000" w:rsidDel="00000000" w:rsidP="00000000" w:rsidRDefault="00000000" w:rsidRPr="00000000" w14:paraId="000000FB">
                  <w:pPr>
                    <w:widowControl w:val="0"/>
                    <w:spacing w:after="0" w:lineRule="auto"/>
                    <w:rPr>
                      <w:rFonts w:ascii="Mulish" w:cs="Mulish" w:eastAsia="Mulish" w:hAnsi="Mulish"/>
                      <w:color w:val="000000"/>
                    </w:rPr>
                  </w:pPr>
                  <w:r w:rsidDel="00000000" w:rsidR="00000000" w:rsidRPr="00000000">
                    <w:rPr>
                      <w:rFonts w:ascii="Mulish" w:cs="Mulish" w:eastAsia="Mulish" w:hAnsi="Mulish"/>
                      <w:b w:val="1"/>
                      <w:bCs w:val="1"/>
                      <w:i w:val="1"/>
                      <w:iCs w:val="1"/>
                      <w:color w:val="212529"/>
                      <w:rtl w:val="0"/>
                    </w:rPr>
                    <w:t xml:space="preserve">If yes, please list all pseudonyms used</w:t>
                  </w:r>
                  <w:r w:rsidDel="00000000" w:rsidR="00000000" w:rsidRPr="00000000">
                    <w:rPr>
                      <w:rtl w:val="0"/>
                    </w:rPr>
                  </w:r>
                </w:p>
              </w:tc>
              <w:tc>
                <w:tcPr>
                  <w:gridSpan w:val="4"/>
                  <w:tcBorders>
                    <w:top w:color="00819e" w:space="0" w:sz="6" w:val="single"/>
                    <w:left w:color="00819e" w:space="0" w:sz="6" w:val="single"/>
                    <w:bottom w:color="00819e" w:space="0" w:sz="6" w:val="single"/>
                    <w:right w:color="00819e" w:space="0" w:sz="6" w:val="single"/>
                  </w:tcBorders>
                  <w:tcMar>
                    <w:top w:w="40.0" w:type="dxa"/>
                    <w:left w:w="40.0" w:type="dxa"/>
                    <w:bottom w:w="40.0" w:type="dxa"/>
                    <w:right w:w="40.0" w:type="dxa"/>
                  </w:tcMar>
                  <w:vAlign w:val="center"/>
                </w:tcPr>
                <w:p w:rsidR="00000000" w:rsidDel="00000000" w:rsidP="00000000" w:rsidRDefault="00000000" w:rsidRPr="00000000" w14:paraId="000000FC">
                  <w:pPr>
                    <w:widowControl w:val="0"/>
                    <w:spacing w:after="0" w:lineRule="auto"/>
                    <w:rPr>
                      <w:rFonts w:ascii="Mulish" w:cs="Mulish" w:eastAsia="Mulish" w:hAnsi="Mulish"/>
                      <w:color w:val="000000"/>
                    </w:rPr>
                  </w:pPr>
                  <w:r w:rsidDel="00000000" w:rsidR="00000000" w:rsidRPr="00000000">
                    <w:rPr>
                      <w:rtl w:val="0"/>
                    </w:rPr>
                  </w:r>
                </w:p>
              </w:tc>
            </w:tr>
            <w:tr>
              <w:trPr>
                <w:cantSplit w:val="0"/>
                <w:tblHeader w:val="0"/>
              </w:trPr>
              <w:tc>
                <w:tcPr>
                  <w:tcBorders>
                    <w:top w:color="00819e" w:space="0" w:sz="6" w:val="single"/>
                    <w:left w:color="00819e" w:space="0" w:sz="6" w:val="single"/>
                    <w:bottom w:color="00819e" w:space="0" w:sz="6" w:val="single"/>
                    <w:right w:color="00819e" w:space="0" w:sz="6" w:val="single"/>
                  </w:tcBorders>
                  <w:shd w:fill="e1ecf4" w:val="clear"/>
                  <w:tcMar>
                    <w:top w:w="40.0" w:type="dxa"/>
                    <w:left w:w="40.0" w:type="dxa"/>
                    <w:bottom w:w="40.0" w:type="dxa"/>
                    <w:right w:w="40.0" w:type="dxa"/>
                  </w:tcMar>
                  <w:vAlign w:val="center"/>
                </w:tcPr>
                <w:p w:rsidR="00000000" w:rsidDel="00000000" w:rsidP="00000000" w:rsidRDefault="00000000" w:rsidRPr="00000000" w14:paraId="00000100">
                  <w:pPr>
                    <w:widowControl w:val="0"/>
                    <w:spacing w:after="0" w:lineRule="auto"/>
                    <w:rPr>
                      <w:rFonts w:ascii="Mulish" w:cs="Mulish" w:eastAsia="Mulish" w:hAnsi="Mulish"/>
                      <w:b w:val="1"/>
                      <w:bCs w:val="1"/>
                      <w:i w:val="1"/>
                      <w:iCs w:val="1"/>
                      <w:color w:val="212529"/>
                    </w:rPr>
                  </w:pPr>
                  <w:r w:rsidDel="00000000" w:rsidR="00000000" w:rsidRPr="00000000">
                    <w:rPr>
                      <w:rFonts w:ascii="Mulish" w:cs="Mulish" w:eastAsia="Mulish" w:hAnsi="Mulish"/>
                      <w:b w:val="1"/>
                      <w:bCs w:val="1"/>
                      <w:i w:val="1"/>
                      <w:iCs w:val="1"/>
                      <w:color w:val="212529"/>
                      <w:rtl w:val="0"/>
                    </w:rPr>
                    <w:t xml:space="preserve">Does this story contain pictures?</w:t>
                  </w:r>
                </w:p>
              </w:tc>
              <w:tc>
                <w:tcPr>
                  <w:gridSpan w:val="4"/>
                  <w:tcBorders>
                    <w:top w:color="00819e" w:space="0" w:sz="6" w:val="single"/>
                    <w:left w:color="00819e" w:space="0" w:sz="6" w:val="single"/>
                    <w:bottom w:color="00819e" w:space="0" w:sz="6" w:val="single"/>
                    <w:right w:color="00819e" w:space="0" w:sz="6" w:val="single"/>
                  </w:tcBorders>
                  <w:tcMar>
                    <w:top w:w="40.0" w:type="dxa"/>
                    <w:left w:w="40.0" w:type="dxa"/>
                    <w:bottom w:w="40.0" w:type="dxa"/>
                    <w:right w:w="40.0" w:type="dxa"/>
                  </w:tcMar>
                  <w:vAlign w:val="center"/>
                </w:tcPr>
                <w:p w:rsidR="00000000" w:rsidDel="00000000" w:rsidP="00000000" w:rsidRDefault="00000000" w:rsidRPr="00000000" w14:paraId="00000101">
                  <w:pPr>
                    <w:widowControl w:val="0"/>
                    <w:numPr>
                      <w:ilvl w:val="0"/>
                      <w:numId w:val="10"/>
                    </w:numPr>
                    <w:spacing w:after="0" w:lineRule="auto"/>
                    <w:ind w:left="720" w:hanging="360"/>
                    <w:rPr>
                      <w:rFonts w:ascii="Mulish" w:cs="Mulish" w:eastAsia="Mulish" w:hAnsi="Mulish"/>
                      <w:color w:val="212529"/>
                    </w:rPr>
                  </w:pPr>
                  <w:r w:rsidDel="00000000" w:rsidR="00000000" w:rsidRPr="00000000">
                    <w:rPr>
                      <w:rFonts w:ascii="Mulish" w:cs="Mulish" w:eastAsia="Mulish" w:hAnsi="Mulish"/>
                      <w:b w:val="1"/>
                      <w:bCs w:val="1"/>
                      <w:color w:val="212529"/>
                      <w:rtl w:val="0"/>
                    </w:rPr>
                    <w:t xml:space="preserve">Yes</w:t>
                  </w:r>
                  <w:r w:rsidDel="00000000" w:rsidR="00000000" w:rsidRPr="00000000">
                    <w:rPr>
                      <w:rtl w:val="0"/>
                    </w:rPr>
                  </w:r>
                </w:p>
                <w:p w:rsidR="00000000" w:rsidDel="00000000" w:rsidP="00000000" w:rsidRDefault="00000000" w:rsidRPr="00000000" w14:paraId="00000102">
                  <w:pPr>
                    <w:widowControl w:val="0"/>
                    <w:numPr>
                      <w:ilvl w:val="0"/>
                      <w:numId w:val="10"/>
                    </w:numPr>
                    <w:spacing w:after="0" w:lineRule="auto"/>
                    <w:ind w:left="720" w:hanging="360"/>
                    <w:rPr>
                      <w:rFonts w:ascii="Mulish" w:cs="Mulish" w:eastAsia="Mulish" w:hAnsi="Mulish"/>
                      <w:color w:val="212529"/>
                    </w:rPr>
                  </w:pPr>
                  <w:r w:rsidDel="00000000" w:rsidR="00000000" w:rsidRPr="00000000">
                    <w:rPr>
                      <w:rFonts w:ascii="Mulish" w:cs="Mulish" w:eastAsia="Mulish" w:hAnsi="Mulish"/>
                      <w:color w:val="212529"/>
                      <w:rtl w:val="0"/>
                    </w:rPr>
                    <w:t xml:space="preserve">No</w:t>
                  </w:r>
                </w:p>
              </w:tc>
            </w:tr>
            <w:tr>
              <w:trPr>
                <w:cantSplit w:val="0"/>
                <w:tblHeader w:val="0"/>
              </w:trPr>
              <w:tc>
                <w:tcPr>
                  <w:tcBorders>
                    <w:top w:color="00819e" w:space="0" w:sz="6" w:val="single"/>
                    <w:left w:color="00819e" w:space="0" w:sz="6" w:val="single"/>
                    <w:bottom w:color="00819e" w:space="0" w:sz="6" w:val="single"/>
                    <w:right w:color="00819e" w:space="0" w:sz="6" w:val="single"/>
                  </w:tcBorders>
                  <w:shd w:fill="e1ecf4" w:val="clear"/>
                  <w:tcMar>
                    <w:top w:w="40.0" w:type="dxa"/>
                    <w:left w:w="40.0" w:type="dxa"/>
                    <w:bottom w:w="40.0" w:type="dxa"/>
                    <w:right w:w="40.0" w:type="dxa"/>
                  </w:tcMar>
                  <w:vAlign w:val="center"/>
                </w:tcPr>
                <w:p w:rsidR="00000000" w:rsidDel="00000000" w:rsidP="00000000" w:rsidRDefault="00000000" w:rsidRPr="00000000" w14:paraId="00000106">
                  <w:pPr>
                    <w:widowControl w:val="0"/>
                    <w:spacing w:after="0" w:lineRule="auto"/>
                    <w:rPr>
                      <w:rFonts w:ascii="Mulish" w:cs="Mulish" w:eastAsia="Mulish" w:hAnsi="Mulish"/>
                      <w:b w:val="1"/>
                      <w:bCs w:val="1"/>
                      <w:i w:val="1"/>
                      <w:iCs w:val="1"/>
                      <w:color w:val="212529"/>
                    </w:rPr>
                  </w:pPr>
                  <w:r w:rsidDel="00000000" w:rsidR="00000000" w:rsidRPr="00000000">
                    <w:rPr>
                      <w:rFonts w:ascii="Mulish" w:cs="Mulish" w:eastAsia="Mulish" w:hAnsi="Mulish"/>
                      <w:b w:val="1"/>
                      <w:bCs w:val="1"/>
                      <w:i w:val="1"/>
                      <w:iCs w:val="1"/>
                      <w:color w:val="212529"/>
                      <w:rtl w:val="0"/>
                    </w:rPr>
                    <w:t xml:space="preserve">Embargo end date </w:t>
                  </w:r>
                </w:p>
                <w:p w:rsidR="00000000" w:rsidDel="00000000" w:rsidP="00000000" w:rsidRDefault="00000000" w:rsidRPr="00000000" w14:paraId="00000107">
                  <w:pPr>
                    <w:widowControl w:val="0"/>
                    <w:spacing w:after="0" w:lineRule="auto"/>
                    <w:rPr>
                      <w:rFonts w:ascii="Mulish" w:cs="Mulish" w:eastAsia="Mulish" w:hAnsi="Mulish"/>
                      <w:b w:val="1"/>
                      <w:bCs w:val="1"/>
                      <w:i w:val="1"/>
                      <w:iCs w:val="1"/>
                      <w:color w:val="212529"/>
                    </w:rPr>
                  </w:pPr>
                  <w:r w:rsidDel="00000000" w:rsidR="00000000" w:rsidRPr="00000000">
                    <w:rPr>
                      <w:rFonts w:ascii="Mulish" w:cs="Mulish" w:eastAsia="Mulish" w:hAnsi="Mulish"/>
                      <w:color w:val="000000"/>
                      <w:rtl w:val="0"/>
                    </w:rPr>
                    <w:t xml:space="preserve">Please enter the date after which other people will be able to use the story for publicity</w:t>
                  </w:r>
                  <w:r w:rsidDel="00000000" w:rsidR="00000000" w:rsidRPr="00000000">
                    <w:rPr>
                      <w:rtl w:val="0"/>
                    </w:rPr>
                  </w:r>
                </w:p>
              </w:tc>
              <w:tc>
                <w:tcPr>
                  <w:gridSpan w:val="4"/>
                  <w:tcBorders>
                    <w:top w:color="00819e" w:space="0" w:sz="6" w:val="single"/>
                    <w:left w:color="00819e" w:space="0" w:sz="6" w:val="single"/>
                    <w:bottom w:color="00819e" w:space="0" w:sz="6" w:val="single"/>
                    <w:right w:color="00819e" w:space="0" w:sz="6" w:val="single"/>
                  </w:tcBorders>
                  <w:tcMar>
                    <w:top w:w="40.0" w:type="dxa"/>
                    <w:left w:w="40.0" w:type="dxa"/>
                    <w:bottom w:w="40.0" w:type="dxa"/>
                    <w:right w:w="40.0" w:type="dxa"/>
                  </w:tcMar>
                  <w:vAlign w:val="center"/>
                </w:tcPr>
                <w:p w:rsidR="00000000" w:rsidDel="00000000" w:rsidP="00000000" w:rsidRDefault="00000000" w:rsidRPr="00000000" w14:paraId="00000108">
                  <w:pPr>
                    <w:widowControl w:val="0"/>
                    <w:spacing w:after="0" w:lineRule="auto"/>
                    <w:rPr>
                      <w:rFonts w:ascii="Mulish" w:cs="Mulish" w:eastAsia="Mulish" w:hAnsi="Mulish"/>
                      <w:color w:val="000000"/>
                    </w:rPr>
                  </w:pPr>
                  <w:r w:rsidDel="00000000" w:rsidR="00000000" w:rsidRPr="00000000">
                    <w:rPr>
                      <w:rtl w:val="0"/>
                    </w:rPr>
                  </w:r>
                </w:p>
              </w:tc>
            </w:tr>
          </w:tbl>
          <w:p w:rsidR="00000000" w:rsidDel="00000000" w:rsidP="00000000" w:rsidRDefault="00000000" w:rsidRPr="00000000" w14:paraId="0000010C">
            <w:pPr>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10D">
      <w:pPr>
        <w:spacing w:after="0" w:lineRule="auto"/>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10E">
      <w:pPr>
        <w:spacing w:after="0" w:lineRule="auto"/>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10F">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10">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11">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12">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13">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14">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15">
      <w:pPr>
        <w:pStyle w:val="Heading1"/>
        <w:spacing w:after="0" w:lineRule="auto"/>
        <w:rPr>
          <w:sz w:val="22"/>
          <w:szCs w:val="22"/>
        </w:rPr>
      </w:pPr>
      <w:bookmarkStart w:colFirst="0" w:colLast="0" w:name="_heading=h.94k0e5y9xbru" w:id="9"/>
      <w:bookmarkEnd w:id="9"/>
      <w:r w:rsidDel="00000000" w:rsidR="00000000" w:rsidRPr="00000000">
        <w:rPr>
          <w:rtl w:val="0"/>
        </w:rPr>
      </w:r>
    </w:p>
    <w:p w:rsidR="00000000" w:rsidDel="00000000" w:rsidP="00000000" w:rsidRDefault="00000000" w:rsidRPr="00000000" w14:paraId="00000116">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17">
      <w:pPr>
        <w:pStyle w:val="Heading2"/>
        <w:spacing w:after="200" w:before="0" w:lineRule="auto"/>
        <w:rPr>
          <w:rFonts w:ascii="Arial" w:cs="Arial" w:eastAsia="Arial" w:hAnsi="Arial"/>
          <w:color w:val="000000"/>
          <w:sz w:val="20"/>
          <w:szCs w:val="20"/>
        </w:rPr>
      </w:pPr>
      <w:bookmarkStart w:colFirst="0" w:colLast="0" w:name="_heading=h.xpqguywqjjce" w:id="10"/>
      <w:bookmarkEnd w:id="10"/>
      <w:r w:rsidDel="00000000" w:rsidR="00000000" w:rsidRPr="00000000">
        <w:rPr>
          <w:rtl w:val="0"/>
        </w:rPr>
        <w:t xml:space="preserve">Section E -Risk assessment and management</w:t>
      </w:r>
      <w:r w:rsidDel="00000000" w:rsidR="00000000" w:rsidRPr="00000000">
        <w:rPr>
          <w:vertAlign w:val="superscript"/>
        </w:rPr>
        <w:footnoteReference w:customMarkFollows="0" w:id="2"/>
      </w:r>
      <w:r w:rsidDel="00000000" w:rsidR="00000000" w:rsidRPr="00000000">
        <w:rPr>
          <w:rtl w:val="0"/>
        </w:rPr>
      </w:r>
    </w:p>
    <w:tbl>
      <w:tblPr>
        <w:tblStyle w:val="Table13"/>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35"/>
        <w:gridCol w:w="5145"/>
        <w:tblGridChange w:id="0">
          <w:tblGrid>
            <w:gridCol w:w="4035"/>
            <w:gridCol w:w="5145"/>
          </w:tblGrid>
        </w:tblGridChange>
      </w:tblGrid>
      <w:tr>
        <w:trPr>
          <w:cantSplit w:val="0"/>
          <w:trHeight w:val="400" w:hRule="atLeast"/>
          <w:tblHeader w:val="0"/>
        </w:trPr>
        <w:tc>
          <w:tcPr>
            <w:gridSpan w:val="2"/>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118">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Have there been any changes to the risk factors, mitigations, and/or risk levels in your risk assessment? </w:t>
            </w:r>
          </w:p>
          <w:p w:rsidR="00000000" w:rsidDel="00000000" w:rsidP="00000000" w:rsidRDefault="00000000" w:rsidRPr="00000000" w14:paraId="00000119">
            <w:pPr>
              <w:numPr>
                <w:ilvl w:val="0"/>
                <w:numId w:val="1"/>
              </w:numPr>
              <w:spacing w:after="0" w:lineRule="auto"/>
              <w:ind w:left="720" w:hanging="360"/>
              <w:rPr/>
            </w:pPr>
            <w:r w:rsidDel="00000000" w:rsidR="00000000" w:rsidRPr="00000000">
              <w:rPr>
                <w:rtl w:val="0"/>
              </w:rPr>
              <w:t xml:space="preserve">Yes</w:t>
            </w:r>
          </w:p>
          <w:p w:rsidR="00000000" w:rsidDel="00000000" w:rsidP="00000000" w:rsidRDefault="00000000" w:rsidRPr="00000000" w14:paraId="0000011A">
            <w:pPr>
              <w:numPr>
                <w:ilvl w:val="0"/>
                <w:numId w:val="1"/>
              </w:numPr>
              <w:spacing w:after="0" w:lineRule="auto"/>
              <w:ind w:left="720" w:hanging="360"/>
              <w:rPr/>
            </w:pPr>
            <w:r w:rsidDel="00000000" w:rsidR="00000000" w:rsidRPr="00000000">
              <w:rPr>
                <w:rtl w:val="0"/>
              </w:rPr>
              <w:t xml:space="preserve">No</w:t>
            </w:r>
          </w:p>
        </w:tc>
      </w:tr>
      <w:tr>
        <w:trPr>
          <w:cantSplit w:val="0"/>
          <w:trHeight w:val="1575" w:hRule="atLeast"/>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11C">
            <w:pPr>
              <w:spacing w:after="0" w:lineRule="auto"/>
              <w:rPr/>
            </w:pPr>
            <w:r w:rsidDel="00000000" w:rsidR="00000000" w:rsidRPr="00000000">
              <w:rPr>
                <w:rtl w:val="0"/>
              </w:rPr>
              <w:t xml:space="preserve">If yes, please explain what has changed and what you have done differently to manage the risk.</w:t>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11D">
            <w:pPr>
              <w:widowControl w:val="0"/>
              <w:spacing w:after="0" w:lineRule="auto"/>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11E">
      <w:pPr>
        <w:pStyle w:val="Heading2"/>
        <w:spacing w:after="200" w:before="500" w:lineRule="auto"/>
        <w:rPr>
          <w:rFonts w:ascii="Arial" w:cs="Arial" w:eastAsia="Arial" w:hAnsi="Arial"/>
          <w:color w:val="212529"/>
          <w:sz w:val="20"/>
          <w:szCs w:val="20"/>
          <w:highlight w:val="white"/>
        </w:rPr>
      </w:pPr>
      <w:bookmarkStart w:colFirst="0" w:colLast="0" w:name="_heading=h.9akds2vi5ijh" w:id="11"/>
      <w:bookmarkEnd w:id="11"/>
      <w:r w:rsidDel="00000000" w:rsidR="00000000" w:rsidRPr="00000000">
        <w:rPr>
          <w:rtl w:val="0"/>
        </w:rPr>
        <w:t xml:space="preserve">Section F -Financial Report</w:t>
      </w:r>
      <w:r w:rsidDel="00000000" w:rsidR="00000000" w:rsidRPr="00000000">
        <w:rPr>
          <w:rtl w:val="0"/>
        </w:rPr>
      </w:r>
    </w:p>
    <w:tbl>
      <w:tblPr>
        <w:tblStyle w:val="Table14"/>
        <w:tblW w:w="964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3"/>
        <w:tblGridChange w:id="0">
          <w:tblGrid>
            <w:gridCol w:w="9643"/>
          </w:tblGrid>
        </w:tblGridChange>
      </w:tblGrid>
      <w:tr>
        <w:trPr>
          <w:cantSplit w:val="0"/>
          <w:trHeight w:val="570" w:hRule="atLeast"/>
          <w:tblHeader w:val="0"/>
        </w:trPr>
        <w:tc>
          <w:tcPr>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11F">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Link to Financial Report spreadsheet </w:t>
            </w:r>
          </w:p>
        </w:tc>
      </w:tr>
      <w:tr>
        <w:trPr>
          <w:cantSplit w:val="0"/>
          <w:trHeight w:val="2100" w:hRule="atLeast"/>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120">
            <w:pPr>
              <w:spacing w:after="0" w:lineRule="auto"/>
              <w:rPr/>
            </w:pPr>
            <w:r w:rsidDel="00000000" w:rsidR="00000000" w:rsidRPr="00000000">
              <w:rPr>
                <w:rtl w:val="0"/>
              </w:rPr>
            </w:r>
          </w:p>
        </w:tc>
      </w:tr>
    </w:tbl>
    <w:p w:rsidR="00000000" w:rsidDel="00000000" w:rsidP="00000000" w:rsidRDefault="00000000" w:rsidRPr="00000000" w14:paraId="00000121">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22">
      <w:pPr>
        <w:pStyle w:val="Heading2"/>
        <w:spacing w:after="200" w:before="500" w:lineRule="auto"/>
        <w:rPr>
          <w:rFonts w:ascii="Arial" w:cs="Arial" w:eastAsia="Arial" w:hAnsi="Arial"/>
          <w:color w:val="000000"/>
          <w:sz w:val="20"/>
          <w:szCs w:val="20"/>
        </w:rPr>
      </w:pPr>
      <w:bookmarkStart w:colFirst="0" w:colLast="0" w:name="_heading=h.72818v1z03n3" w:id="12"/>
      <w:bookmarkEnd w:id="12"/>
      <w:r w:rsidDel="00000000" w:rsidR="00000000" w:rsidRPr="00000000">
        <w:rPr>
          <w:rtl w:val="0"/>
        </w:rPr>
        <w:t xml:space="preserve">Section G -Report Documents</w:t>
      </w:r>
      <w:r w:rsidDel="00000000" w:rsidR="00000000" w:rsidRPr="00000000">
        <w:rPr>
          <w:rtl w:val="0"/>
        </w:rPr>
      </w:r>
    </w:p>
    <w:tbl>
      <w:tblPr>
        <w:tblStyle w:val="Table15"/>
        <w:tblW w:w="964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3"/>
        <w:tblGridChange w:id="0">
          <w:tblGrid>
            <w:gridCol w:w="9643"/>
          </w:tblGrid>
        </w:tblGridChange>
      </w:tblGrid>
      <w:tr>
        <w:trPr>
          <w:cantSplit w:val="0"/>
          <w:trHeight w:val="879.9609375" w:hRule="atLeast"/>
          <w:tblHeader w:val="0"/>
        </w:trPr>
        <w:tc>
          <w:tcPr>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123">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Attach any additional documents if you have them, for example, a baseline survey report, learning review or evaluation relating to this report (optional).</w:t>
            </w:r>
          </w:p>
        </w:tc>
      </w:tr>
      <w:tr>
        <w:trPr>
          <w:cantSplit w:val="0"/>
          <w:trHeight w:val="2235" w:hRule="atLeast"/>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124">
            <w:pPr>
              <w:spacing w:after="0" w:lineRule="auto"/>
              <w:rPr/>
            </w:pPr>
            <w:r w:rsidDel="00000000" w:rsidR="00000000" w:rsidRPr="00000000">
              <w:rPr>
                <w:rtl w:val="0"/>
              </w:rPr>
            </w:r>
          </w:p>
        </w:tc>
      </w:tr>
    </w:tbl>
    <w:p w:rsidR="00000000" w:rsidDel="00000000" w:rsidP="00000000" w:rsidRDefault="00000000" w:rsidRPr="00000000" w14:paraId="00000125">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color w:val="000000"/>
          <w:sz w:val="20"/>
          <w:szCs w:val="20"/>
        </w:rPr>
        <w:sectPr>
          <w:pgSz w:h="16834" w:w="11909" w:orient="portrait"/>
          <w:pgMar w:bottom="1133.8582677165355" w:top="1133.8582677165355" w:left="1133.8582677165355" w:right="1133.8582677165355" w:header="720" w:footer="720"/>
          <w:pgNumType w:start="1"/>
        </w:sectPr>
      </w:pPr>
      <w:bookmarkStart w:colFirst="0" w:colLast="0" w:name="_heading=h.f8mjjtqj3l3b" w:id="13"/>
      <w:bookmarkEnd w:id="13"/>
      <w:r w:rsidDel="00000000" w:rsidR="00000000" w:rsidRPr="00000000">
        <w:rPr>
          <w:rtl w:val="0"/>
        </w:rPr>
      </w:r>
    </w:p>
    <w:bookmarkStart w:colFirst="0" w:colLast="0" w:name="bookmark=id.e1j52e5efwyk" w:id="14"/>
    <w:bookmarkEnd w:id="14"/>
    <w:p w:rsidR="00000000" w:rsidDel="00000000" w:rsidP="00000000" w:rsidRDefault="00000000" w:rsidRPr="00000000" w14:paraId="00000126">
      <w:pPr>
        <w:pStyle w:val="Heading1"/>
        <w:rPr/>
      </w:pPr>
      <w:bookmarkStart w:colFirst="0" w:colLast="0" w:name="_heading=h.pnosyjsgyofx" w:id="15"/>
      <w:bookmarkEnd w:id="15"/>
      <w:r w:rsidDel="00000000" w:rsidR="00000000" w:rsidRPr="00000000">
        <w:rPr>
          <w:rtl w:val="0"/>
        </w:rPr>
        <w:t xml:space="preserve">Annex</w:t>
      </w:r>
    </w:p>
    <w:bookmarkStart w:colFirst="0" w:colLast="0" w:name="bookmark=id.ih84yyey3xz3" w:id="16"/>
    <w:bookmarkEnd w:id="16"/>
    <w:p w:rsidR="00000000" w:rsidDel="00000000" w:rsidP="00000000" w:rsidRDefault="00000000" w:rsidRPr="00000000" w14:paraId="00000127">
      <w:pPr>
        <w:pStyle w:val="Heading2"/>
        <w:rPr/>
      </w:pPr>
      <w:bookmarkStart w:colFirst="0" w:colLast="0" w:name="_heading=h.o9l418ayyh7w" w:id="17"/>
      <w:bookmarkEnd w:id="17"/>
      <w:r w:rsidDel="00000000" w:rsidR="00000000" w:rsidRPr="00000000">
        <w:rPr>
          <w:rtl w:val="0"/>
        </w:rPr>
        <w:t xml:space="preserve">Glossary</w:t>
      </w:r>
    </w:p>
    <w:p w:rsidR="00000000" w:rsidDel="00000000" w:rsidP="00000000" w:rsidRDefault="00000000" w:rsidRPr="00000000" w14:paraId="00000128">
      <w:pPr>
        <w:spacing w:after="0" w:line="276" w:lineRule="auto"/>
        <w:rPr>
          <w:rFonts w:ascii="Arial" w:cs="Arial" w:eastAsia="Arial" w:hAnsi="Arial"/>
          <w:color w:val="000000"/>
          <w:sz w:val="22"/>
          <w:szCs w:val="22"/>
        </w:rPr>
      </w:pPr>
      <w:r w:rsidDel="00000000" w:rsidR="00000000" w:rsidRPr="00000000">
        <w:rPr>
          <w:rtl w:val="0"/>
        </w:rPr>
      </w:r>
    </w:p>
    <w:tbl>
      <w:tblPr>
        <w:tblStyle w:val="Table16"/>
        <w:tblW w:w="95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5"/>
        <w:gridCol w:w="7845"/>
        <w:tblGridChange w:id="0">
          <w:tblGrid>
            <w:gridCol w:w="1725"/>
            <w:gridCol w:w="7845"/>
          </w:tblGrid>
        </w:tblGridChange>
      </w:tblGrid>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129">
            <w:pPr>
              <w:rPr/>
            </w:pPr>
            <w:r w:rsidDel="00000000" w:rsidR="00000000" w:rsidRPr="00000000">
              <w:rPr>
                <w:rtl w:val="0"/>
              </w:rPr>
              <w:t xml:space="preserve">Baseline</w:t>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12A">
            <w:pPr>
              <w:rPr/>
            </w:pPr>
            <w:r w:rsidDel="00000000" w:rsidR="00000000" w:rsidRPr="00000000">
              <w:rPr>
                <w:rtl w:val="0"/>
              </w:rPr>
              <w:t xml:space="preserve">A record of what the situation is like before a project or programme starts, so progress can later be measured and compared against this record.</w:t>
            </w:r>
          </w:p>
        </w:tc>
      </w:tr>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12B">
            <w:pPr>
              <w:rPr/>
            </w:pPr>
            <w:r w:rsidDel="00000000" w:rsidR="00000000" w:rsidRPr="00000000">
              <w:rPr>
                <w:rtl w:val="0"/>
              </w:rPr>
              <w:t xml:space="preserve">Impact</w:t>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12C">
            <w:pPr>
              <w:numPr>
                <w:ilvl w:val="0"/>
                <w:numId w:val="8"/>
              </w:numPr>
              <w:ind w:left="283.46456692913375" w:hanging="75"/>
              <w:rPr/>
            </w:pPr>
            <w:r w:rsidDel="00000000" w:rsidR="00000000" w:rsidRPr="00000000">
              <w:rPr>
                <w:rtl w:val="0"/>
              </w:rPr>
              <w:t xml:space="preserve">Higher-level long-term sustainable changes are usually not within the control of any specific project. </w:t>
            </w:r>
          </w:p>
          <w:p w:rsidR="00000000" w:rsidDel="00000000" w:rsidP="00000000" w:rsidRDefault="00000000" w:rsidRPr="00000000" w14:paraId="0000012D">
            <w:pPr>
              <w:numPr>
                <w:ilvl w:val="0"/>
                <w:numId w:val="8"/>
              </w:numPr>
              <w:ind w:left="283.46456692913375" w:hanging="75"/>
              <w:rPr/>
            </w:pPr>
            <w:r w:rsidDel="00000000" w:rsidR="00000000" w:rsidRPr="00000000">
              <w:rPr>
                <w:rtl w:val="0"/>
              </w:rPr>
              <w:t xml:space="preserve">How a project alters the state of the world. </w:t>
            </w:r>
          </w:p>
          <w:p w:rsidR="00000000" w:rsidDel="00000000" w:rsidP="00000000" w:rsidRDefault="00000000" w:rsidRPr="00000000" w14:paraId="0000012E">
            <w:pPr>
              <w:numPr>
                <w:ilvl w:val="0"/>
                <w:numId w:val="8"/>
              </w:numPr>
              <w:ind w:left="283.46456692913375" w:hanging="75"/>
              <w:rPr/>
            </w:pPr>
            <w:r w:rsidDel="00000000" w:rsidR="00000000" w:rsidRPr="00000000">
              <w:rPr>
                <w:rtl w:val="0"/>
              </w:rPr>
              <w:t xml:space="preserve">Positive and negative, primary and secondary long-term effects produced by an intervention (directly or indirectly, intended or unintended).</w:t>
            </w:r>
          </w:p>
        </w:tc>
      </w:tr>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12F">
            <w:pPr>
              <w:rPr/>
            </w:pPr>
            <w:r w:rsidDel="00000000" w:rsidR="00000000" w:rsidRPr="00000000">
              <w:rPr>
                <w:rtl w:val="0"/>
              </w:rPr>
              <w:t xml:space="preserve">Indicators</w:t>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130">
            <w:pPr>
              <w:rPr/>
            </w:pPr>
            <w:r w:rsidDel="00000000" w:rsidR="00000000" w:rsidRPr="00000000">
              <w:rPr>
                <w:rtl w:val="0"/>
              </w:rPr>
              <w:t xml:space="preserve">Quantitative or qualitative factor or variable that provides a simple and reliable way to measure achievement, to reflect the change connected to a project, or to help assess the performance of a project. </w:t>
            </w:r>
          </w:p>
        </w:tc>
      </w:tr>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131">
            <w:pPr>
              <w:rPr/>
            </w:pPr>
            <w:r w:rsidDel="00000000" w:rsidR="00000000" w:rsidRPr="00000000">
              <w:rPr>
                <w:rtl w:val="0"/>
              </w:rPr>
              <w:t xml:space="preserve">Outcome</w:t>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132">
            <w:pPr>
              <w:numPr>
                <w:ilvl w:val="0"/>
                <w:numId w:val="9"/>
              </w:numPr>
              <w:ind w:left="283.46456692913375" w:hanging="150"/>
              <w:rPr/>
            </w:pPr>
            <w:r w:rsidDel="00000000" w:rsidR="00000000" w:rsidRPr="00000000">
              <w:rPr>
                <w:rtl w:val="0"/>
              </w:rPr>
              <w:t xml:space="preserve">A change that occurred because of your project.  It is measurable and time-limited, but it might take time to see the full effect. </w:t>
            </w:r>
          </w:p>
          <w:p w:rsidR="00000000" w:rsidDel="00000000" w:rsidP="00000000" w:rsidRDefault="00000000" w:rsidRPr="00000000" w14:paraId="00000133">
            <w:pPr>
              <w:numPr>
                <w:ilvl w:val="0"/>
                <w:numId w:val="9"/>
              </w:numPr>
              <w:ind w:left="283.46456692913375" w:hanging="150"/>
              <w:rPr/>
            </w:pPr>
            <w:r w:rsidDel="00000000" w:rsidR="00000000" w:rsidRPr="00000000">
              <w:rPr>
                <w:rtl w:val="0"/>
              </w:rPr>
              <w:t xml:space="preserve">The likely or achieved short-term and medium-term effects of the project outputs. </w:t>
            </w:r>
          </w:p>
        </w:tc>
      </w:tr>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134">
            <w:pPr>
              <w:rPr/>
            </w:pPr>
            <w:r w:rsidDel="00000000" w:rsidR="00000000" w:rsidRPr="00000000">
              <w:rPr>
                <w:rtl w:val="0"/>
              </w:rPr>
              <w:t xml:space="preserve">Output</w:t>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135">
            <w:pPr>
              <w:numPr>
                <w:ilvl w:val="0"/>
                <w:numId w:val="7"/>
              </w:numPr>
              <w:ind w:left="283.46456692913375" w:hanging="150"/>
              <w:rPr/>
            </w:pPr>
            <w:r w:rsidDel="00000000" w:rsidR="00000000" w:rsidRPr="00000000">
              <w:rPr>
                <w:rtl w:val="0"/>
              </w:rPr>
              <w:t xml:space="preserve">The products, both seen and unseen, that result from project activities. </w:t>
            </w:r>
          </w:p>
          <w:p w:rsidR="00000000" w:rsidDel="00000000" w:rsidP="00000000" w:rsidRDefault="00000000" w:rsidRPr="00000000" w14:paraId="00000136">
            <w:pPr>
              <w:numPr>
                <w:ilvl w:val="0"/>
                <w:numId w:val="7"/>
              </w:numPr>
              <w:ind w:left="283.46456692913375" w:hanging="150"/>
              <w:rPr/>
            </w:pPr>
            <w:r w:rsidDel="00000000" w:rsidR="00000000" w:rsidRPr="00000000">
              <w:rPr>
                <w:rtl w:val="0"/>
              </w:rPr>
              <w:t xml:space="preserve">The products, goods and services which result from a project. May also include changes which contribute to the achievement of outcomes.</w:t>
            </w:r>
          </w:p>
        </w:tc>
      </w:tr>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137">
            <w:pPr>
              <w:rPr/>
            </w:pPr>
            <w:r w:rsidDel="00000000" w:rsidR="00000000" w:rsidRPr="00000000">
              <w:rPr>
                <w:rtl w:val="0"/>
              </w:rPr>
              <w:t xml:space="preserve">Qualitative </w:t>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138">
            <w:pPr>
              <w:rPr/>
            </w:pPr>
            <w:r w:rsidDel="00000000" w:rsidR="00000000" w:rsidRPr="00000000">
              <w:rPr>
                <w:rtl w:val="0"/>
              </w:rPr>
              <w:t xml:space="preserve">A measurement of the quality of something</w:t>
            </w:r>
          </w:p>
        </w:tc>
      </w:tr>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139">
            <w:pPr>
              <w:rPr/>
            </w:pPr>
            <w:r w:rsidDel="00000000" w:rsidR="00000000" w:rsidRPr="00000000">
              <w:rPr>
                <w:rtl w:val="0"/>
              </w:rPr>
              <w:t xml:space="preserve">Quantitative</w:t>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13A">
            <w:pPr>
              <w:rPr/>
            </w:pPr>
            <w:r w:rsidDel="00000000" w:rsidR="00000000" w:rsidRPr="00000000">
              <w:rPr>
                <w:rtl w:val="0"/>
              </w:rPr>
              <w:t xml:space="preserve">A measurement of the quantity of something</w:t>
            </w:r>
          </w:p>
        </w:tc>
      </w:tr>
    </w:tbl>
    <w:p w:rsidR="00000000" w:rsidDel="00000000" w:rsidP="00000000" w:rsidRDefault="00000000" w:rsidRPr="00000000" w14:paraId="0000013B">
      <w:pPr>
        <w:spacing w:after="0" w:lineRule="auto"/>
        <w:rPr/>
      </w:pPr>
      <w:r w:rsidDel="00000000" w:rsidR="00000000" w:rsidRPr="00000000">
        <w:rPr>
          <w:rtl w:val="0"/>
        </w:rPr>
      </w:r>
    </w:p>
    <w:p w:rsidR="00000000" w:rsidDel="00000000" w:rsidP="00000000" w:rsidRDefault="00000000" w:rsidRPr="00000000" w14:paraId="0000013C">
      <w:pPr>
        <w:pStyle w:val="Heading2"/>
        <w:spacing w:after="0" w:lineRule="auto"/>
        <w:rPr>
          <w:sz w:val="22"/>
          <w:szCs w:val="22"/>
        </w:rPr>
      </w:pPr>
      <w:bookmarkStart w:colFirst="0" w:colLast="0" w:name="_heading=h.4vq2rjcosiyb" w:id="18"/>
      <w:bookmarkEnd w:id="18"/>
      <w:r w:rsidDel="00000000" w:rsidR="00000000" w:rsidRPr="00000000">
        <w:br w:type="page"/>
      </w:r>
      <w:r w:rsidDel="00000000" w:rsidR="00000000" w:rsidRPr="00000000">
        <w:rPr>
          <w:rtl w:val="0"/>
        </w:rPr>
      </w:r>
    </w:p>
    <w:bookmarkStart w:colFirst="0" w:colLast="0" w:name="bookmark=id.wtijfkqtnev8" w:id="19"/>
    <w:bookmarkEnd w:id="19"/>
    <w:p w:rsidR="00000000" w:rsidDel="00000000" w:rsidP="00000000" w:rsidRDefault="00000000" w:rsidRPr="00000000" w14:paraId="0000013D">
      <w:pPr>
        <w:pStyle w:val="Heading2"/>
        <w:rPr/>
      </w:pPr>
      <w:bookmarkStart w:colFirst="0" w:colLast="0" w:name="_heading=h.2v9t7v3mjv7o" w:id="20"/>
      <w:bookmarkEnd w:id="20"/>
      <w:r w:rsidDel="00000000" w:rsidR="00000000" w:rsidRPr="00000000">
        <w:rPr>
          <w:rtl w:val="0"/>
        </w:rPr>
        <w:t xml:space="preserve">Annex A -Project Implementation and Impact Guidance</w:t>
        <w:tab/>
      </w:r>
    </w:p>
    <w:p w:rsidR="00000000" w:rsidDel="00000000" w:rsidP="00000000" w:rsidRDefault="00000000" w:rsidRPr="00000000" w14:paraId="0000013E">
      <w:pPr>
        <w:rPr/>
      </w:pPr>
      <w:r w:rsidDel="00000000" w:rsidR="00000000" w:rsidRPr="00000000">
        <w:rPr>
          <w:rtl w:val="0"/>
        </w:rPr>
        <w:t xml:space="preserve">Worked out example</w:t>
      </w:r>
    </w:p>
    <w:tbl>
      <w:tblPr>
        <w:tblStyle w:val="Table17"/>
        <w:tblW w:w="958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430"/>
        <w:gridCol w:w="3000"/>
        <w:gridCol w:w="4155"/>
        <w:tblGridChange w:id="0">
          <w:tblGrid>
            <w:gridCol w:w="2430"/>
            <w:gridCol w:w="3000"/>
            <w:gridCol w:w="4155"/>
          </w:tblGrid>
        </w:tblGridChange>
      </w:tblGrid>
      <w:tr>
        <w:trPr>
          <w:cantSplit w:val="0"/>
          <w:trHeight w:val="375" w:hRule="atLeast"/>
          <w:tblHeader w:val="0"/>
        </w:trPr>
        <w:tc>
          <w:tcPr>
            <w:gridSpan w:val="2"/>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13F">
            <w:pPr>
              <w:spacing w:after="0" w:lineRule="auto"/>
              <w:rPr/>
            </w:pPr>
            <w:r w:rsidDel="00000000" w:rsidR="00000000" w:rsidRPr="00000000">
              <w:rPr>
                <w:rtl w:val="0"/>
              </w:rPr>
              <w:t xml:space="preserve">Goal/Impact</w:t>
            </w:r>
          </w:p>
        </w:tc>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141">
            <w:pPr>
              <w:spacing w:after="0" w:lineRule="auto"/>
              <w:rPr/>
            </w:pPr>
            <w:r w:rsidDel="00000000" w:rsidR="00000000" w:rsidRPr="00000000">
              <w:rPr>
                <w:rtl w:val="0"/>
              </w:rPr>
              <w:t xml:space="preserve">Narrative</w:t>
            </w:r>
          </w:p>
        </w:tc>
      </w:tr>
      <w:tr>
        <w:trPr>
          <w:cantSplit w:val="0"/>
          <w:trHeight w:val="1230" w:hRule="atLeast"/>
          <w:tblHeader w:val="0"/>
        </w:trPr>
        <w:tc>
          <w:tcPr>
            <w:gridSpan w:val="2"/>
            <w:tcBorders>
              <w:top w:color="00819e" w:space="0" w:sz="6" w:val="single"/>
              <w:left w:color="00819e" w:space="0" w:sz="6" w:val="single"/>
              <w:bottom w:color="00819e" w:space="0" w:sz="6" w:val="single"/>
              <w:right w:color="00819e" w:space="0" w:sz="6" w:val="single"/>
            </w:tcBorders>
            <w:shd w:fill="auto" w:val="clear"/>
            <w:tcMar>
              <w:top w:w="120.0" w:type="dxa"/>
              <w:left w:w="120.0" w:type="dxa"/>
              <w:bottom w:w="120.0" w:type="dxa"/>
              <w:right w:w="120.0" w:type="dxa"/>
            </w:tcMar>
          </w:tcPr>
          <w:p w:rsidR="00000000" w:rsidDel="00000000" w:rsidP="00000000" w:rsidRDefault="00000000" w:rsidRPr="00000000" w14:paraId="00000142">
            <w:pPr>
              <w:spacing w:after="0" w:lineRule="auto"/>
              <w:rPr/>
            </w:pPr>
            <w:r w:rsidDel="00000000" w:rsidR="00000000" w:rsidRPr="00000000">
              <w:rPr>
                <w:rtl w:val="0"/>
              </w:rPr>
              <w:t xml:space="preserve">Contributing towards the reduction of environmental impact and improvement of livelihoods at TA Nkalo.</w:t>
            </w:r>
          </w:p>
        </w:tc>
        <w:tc>
          <w:tcPr>
            <w:tcBorders>
              <w:top w:color="00819e" w:space="0" w:sz="6" w:val="single"/>
              <w:left w:color="00819e" w:space="0" w:sz="6" w:val="single"/>
              <w:bottom w:color="00819e" w:space="0" w:sz="6" w:val="single"/>
              <w:right w:color="00819e" w:space="0" w:sz="6" w:val="single"/>
            </w:tcBorders>
            <w:shd w:fill="auto" w:val="clear"/>
            <w:tcMar>
              <w:top w:w="120.0" w:type="dxa"/>
              <w:left w:w="120.0" w:type="dxa"/>
              <w:bottom w:w="120.0" w:type="dxa"/>
              <w:right w:w="120.0" w:type="dxa"/>
            </w:tcMar>
          </w:tcPr>
          <w:p w:rsidR="00000000" w:rsidDel="00000000" w:rsidP="00000000" w:rsidRDefault="00000000" w:rsidRPr="00000000" w14:paraId="00000144">
            <w:pPr>
              <w:spacing w:after="0" w:lineRule="auto"/>
              <w:rPr/>
            </w:pPr>
            <w:r w:rsidDel="00000000" w:rsidR="00000000" w:rsidRPr="00000000">
              <w:rPr>
                <w:rtl w:val="0"/>
              </w:rPr>
              <w:t xml:space="preserve">The project intended to contribute to the reduction of the environmental impact by increasing access to clean and sustainable energy solutions as well as enhancing livelihood by improving incomes at the household level for the vulnerable communities of Rwanda.</w:t>
            </w:r>
          </w:p>
        </w:tc>
      </w:tr>
      <w:tr>
        <w:trPr>
          <w:cantSplit w:val="0"/>
          <w:trHeight w:val="375" w:hRule="atLeast"/>
          <w:tblHeader w:val="0"/>
        </w:trPr>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145">
            <w:pPr>
              <w:spacing w:after="0" w:lineRule="auto"/>
              <w:rPr/>
            </w:pPr>
            <w:r w:rsidDel="00000000" w:rsidR="00000000" w:rsidRPr="00000000">
              <w:rPr>
                <w:rtl w:val="0"/>
              </w:rPr>
              <w:t xml:space="preserve">Indicator</w:t>
            </w:r>
          </w:p>
        </w:tc>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146">
            <w:pPr>
              <w:spacing w:after="0" w:lineRule="auto"/>
              <w:rPr/>
            </w:pPr>
            <w:r w:rsidDel="00000000" w:rsidR="00000000" w:rsidRPr="00000000">
              <w:rPr>
                <w:rtl w:val="0"/>
              </w:rPr>
              <w:t xml:space="preserve">Progress</w:t>
            </w:r>
          </w:p>
        </w:tc>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147">
            <w:pPr>
              <w:spacing w:after="0" w:lineRule="auto"/>
              <w:rPr/>
            </w:pPr>
            <w:r w:rsidDel="00000000" w:rsidR="00000000" w:rsidRPr="00000000">
              <w:rPr>
                <w:rtl w:val="0"/>
              </w:rPr>
              <w:t xml:space="preserve">Narrative</w:t>
            </w:r>
          </w:p>
        </w:tc>
      </w:tr>
      <w:tr>
        <w:trPr>
          <w:cantSplit w:val="0"/>
          <w:trHeight w:val="2325" w:hRule="atLeast"/>
          <w:tblHeader w:val="0"/>
        </w:trPr>
        <w:tc>
          <w:tcPr>
            <w:tcBorders>
              <w:top w:color="00819e" w:space="0" w:sz="6" w:val="single"/>
              <w:left w:color="00819e" w:space="0" w:sz="6" w:val="single"/>
              <w:bottom w:color="00819e" w:space="0" w:sz="6" w:val="single"/>
              <w:right w:color="00819e" w:space="0" w:sz="6" w:val="single"/>
            </w:tcBorders>
            <w:shd w:fill="auto" w:val="clear"/>
            <w:tcMar>
              <w:top w:w="120.0" w:type="dxa"/>
              <w:left w:w="120.0" w:type="dxa"/>
              <w:bottom w:w="120.0" w:type="dxa"/>
              <w:right w:w="120.0" w:type="dxa"/>
            </w:tcMar>
          </w:tcPr>
          <w:p w:rsidR="00000000" w:rsidDel="00000000" w:rsidP="00000000" w:rsidRDefault="00000000" w:rsidRPr="00000000" w14:paraId="00000148">
            <w:pPr>
              <w:spacing w:after="0" w:lineRule="auto"/>
              <w:rPr/>
            </w:pPr>
            <w:r w:rsidDel="00000000" w:rsidR="00000000" w:rsidRPr="00000000">
              <w:rPr>
                <w:rtl w:val="0"/>
              </w:rPr>
              <w:t xml:space="preserve">Percentage of people directly benefiting from clean (%)</w:t>
            </w:r>
          </w:p>
        </w:tc>
        <w:tc>
          <w:tcPr>
            <w:tcBorders>
              <w:top w:color="00819e" w:space="0" w:sz="6" w:val="single"/>
              <w:left w:color="00819e" w:space="0" w:sz="6" w:val="single"/>
              <w:bottom w:color="00819e" w:space="0" w:sz="6" w:val="single"/>
              <w:right w:color="00819e" w:space="0" w:sz="6" w:val="single"/>
            </w:tcBorders>
            <w:shd w:fill="auto" w:val="clear"/>
            <w:tcMar>
              <w:top w:w="120.0" w:type="dxa"/>
              <w:left w:w="120.0" w:type="dxa"/>
              <w:bottom w:w="120.0" w:type="dxa"/>
              <w:right w:w="120.0" w:type="dxa"/>
            </w:tcMar>
          </w:tcPr>
          <w:p w:rsidR="00000000" w:rsidDel="00000000" w:rsidP="00000000" w:rsidRDefault="00000000" w:rsidRPr="00000000" w14:paraId="00000149">
            <w:pPr>
              <w:spacing w:after="0" w:lineRule="auto"/>
              <w:rPr/>
            </w:pPr>
            <w:r w:rsidDel="00000000" w:rsidR="00000000" w:rsidRPr="00000000">
              <w:rPr>
                <w:rtl w:val="0"/>
              </w:rPr>
            </w:r>
          </w:p>
          <w:tbl>
            <w:tblPr>
              <w:tblStyle w:val="Table18"/>
              <w:tblW w:w="274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350"/>
              <w:gridCol w:w="1395"/>
              <w:tblGridChange w:id="0">
                <w:tblGrid>
                  <w:gridCol w:w="1350"/>
                  <w:gridCol w:w="1395"/>
                </w:tblGrid>
              </w:tblGridChange>
            </w:tblGrid>
            <w:tr>
              <w:trPr>
                <w:cantSplit w:val="0"/>
                <w:trHeight w:val="540" w:hRule="atLeast"/>
                <w:tblHeader w:val="0"/>
              </w:trPr>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14A">
                  <w:pPr>
                    <w:spacing w:after="0" w:lineRule="auto"/>
                    <w:rPr/>
                  </w:pPr>
                  <w:r w:rsidDel="00000000" w:rsidR="00000000" w:rsidRPr="00000000">
                    <w:rPr>
                      <w:rtl w:val="0"/>
                    </w:rPr>
                    <w:t xml:space="preserve">Progress</w:t>
                  </w:r>
                </w:p>
              </w:tc>
              <w:tc>
                <w:tcPr>
                  <w:tcBorders>
                    <w:top w:color="00819e" w:space="0" w:sz="6" w:val="single"/>
                    <w:left w:color="00819e" w:space="0" w:sz="6" w:val="single"/>
                    <w:bottom w:color="00819e" w:space="0" w:sz="6" w:val="single"/>
                    <w:right w:color="00819e" w:space="0" w:sz="6" w:val="single"/>
                  </w:tcBorders>
                  <w:tcMar>
                    <w:top w:w="120.0" w:type="dxa"/>
                    <w:left w:w="120.0" w:type="dxa"/>
                    <w:bottom w:w="120.0" w:type="dxa"/>
                    <w:right w:w="120.0" w:type="dxa"/>
                  </w:tcMar>
                </w:tcPr>
                <w:p w:rsidR="00000000" w:rsidDel="00000000" w:rsidP="00000000" w:rsidRDefault="00000000" w:rsidRPr="00000000" w14:paraId="0000014B">
                  <w:pPr>
                    <w:spacing w:after="0" w:lineRule="auto"/>
                    <w:rPr/>
                  </w:pPr>
                  <w:r w:rsidDel="00000000" w:rsidR="00000000" w:rsidRPr="00000000">
                    <w:rPr>
                      <w:rtl w:val="0"/>
                    </w:rPr>
                    <w:t xml:space="preserve">93% (+93%)</w:t>
                  </w:r>
                </w:p>
              </w:tc>
            </w:tr>
            <w:tr>
              <w:trPr>
                <w:cantSplit w:val="0"/>
                <w:trHeight w:val="705" w:hRule="atLeast"/>
                <w:tblHeader w:val="0"/>
              </w:trPr>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14C">
                  <w:pPr>
                    <w:spacing w:after="0" w:lineRule="auto"/>
                    <w:rPr/>
                  </w:pPr>
                  <w:r w:rsidDel="00000000" w:rsidR="00000000" w:rsidRPr="00000000">
                    <w:rPr>
                      <w:rtl w:val="0"/>
                    </w:rPr>
                    <w:t xml:space="preserve">Progress in reporting period</w:t>
                  </w:r>
                </w:p>
              </w:tc>
              <w:tc>
                <w:tcPr>
                  <w:tcBorders>
                    <w:top w:color="00819e" w:space="0" w:sz="6" w:val="single"/>
                    <w:left w:color="00819e" w:space="0" w:sz="6" w:val="single"/>
                    <w:bottom w:color="00819e" w:space="0" w:sz="6" w:val="single"/>
                    <w:right w:color="00819e" w:space="0" w:sz="6" w:val="single"/>
                  </w:tcBorders>
                  <w:tcMar>
                    <w:top w:w="120.0" w:type="dxa"/>
                    <w:left w:w="120.0" w:type="dxa"/>
                    <w:bottom w:w="120.0" w:type="dxa"/>
                    <w:right w:w="120.0" w:type="dxa"/>
                  </w:tcMar>
                </w:tcPr>
                <w:p w:rsidR="00000000" w:rsidDel="00000000" w:rsidP="00000000" w:rsidRDefault="00000000" w:rsidRPr="00000000" w14:paraId="0000014D">
                  <w:pPr>
                    <w:spacing w:after="0" w:lineRule="auto"/>
                    <w:rPr/>
                  </w:pPr>
                  <w:r w:rsidDel="00000000" w:rsidR="00000000" w:rsidRPr="00000000">
                    <w:rPr>
                      <w:rtl w:val="0"/>
                    </w:rPr>
                    <w:t xml:space="preserve">+93%</w:t>
                  </w:r>
                </w:p>
              </w:tc>
            </w:tr>
          </w:tbl>
          <w:p w:rsidR="00000000" w:rsidDel="00000000" w:rsidP="00000000" w:rsidRDefault="00000000" w:rsidRPr="00000000" w14:paraId="0000014E">
            <w:pPr>
              <w:spacing w:after="0" w:lineRule="auto"/>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shd w:fill="auto" w:val="clear"/>
            <w:tcMar>
              <w:top w:w="120.0" w:type="dxa"/>
              <w:left w:w="120.0" w:type="dxa"/>
              <w:bottom w:w="120.0" w:type="dxa"/>
              <w:right w:w="120.0" w:type="dxa"/>
            </w:tcMar>
          </w:tcPr>
          <w:p w:rsidR="00000000" w:rsidDel="00000000" w:rsidP="00000000" w:rsidRDefault="00000000" w:rsidRPr="00000000" w14:paraId="0000014F">
            <w:pPr>
              <w:spacing w:after="0" w:lineRule="auto"/>
              <w:rPr/>
            </w:pPr>
            <w:r w:rsidDel="00000000" w:rsidR="00000000" w:rsidRPr="00000000">
              <w:rPr>
                <w:rtl w:val="0"/>
              </w:rPr>
              <w:t xml:space="preserve">The project recorded a total of 93% of the target households benefiting from the clean and sustainable energy initiative. The project successfully facilitated the installation of biogas systems to 25 households out of the 27 households as per the available resources &amp; units.</w:t>
            </w:r>
          </w:p>
        </w:tc>
      </w:tr>
    </w:tbl>
    <w:p w:rsidR="00000000" w:rsidDel="00000000" w:rsidP="00000000" w:rsidRDefault="00000000" w:rsidRPr="00000000" w14:paraId="00000150">
      <w:pPr>
        <w:spacing w:after="0" w:lineRule="auto"/>
        <w:rPr/>
      </w:pPr>
      <w:r w:rsidDel="00000000" w:rsidR="00000000" w:rsidRPr="00000000">
        <w:rPr>
          <w:rtl w:val="0"/>
        </w:rPr>
      </w:r>
    </w:p>
    <w:tbl>
      <w:tblPr>
        <w:tblStyle w:val="Table19"/>
        <w:tblW w:w="958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880"/>
        <w:gridCol w:w="2865"/>
        <w:gridCol w:w="3840"/>
        <w:tblGridChange w:id="0">
          <w:tblGrid>
            <w:gridCol w:w="2880"/>
            <w:gridCol w:w="2865"/>
            <w:gridCol w:w="3840"/>
          </w:tblGrid>
        </w:tblGridChange>
      </w:tblGrid>
      <w:tr>
        <w:trPr>
          <w:cantSplit w:val="0"/>
          <w:trHeight w:val="420" w:hRule="atLeast"/>
          <w:tblHeader w:val="0"/>
        </w:trPr>
        <w:tc>
          <w:tcPr>
            <w:gridSpan w:val="2"/>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151">
            <w:pPr>
              <w:spacing w:after="0" w:lineRule="auto"/>
              <w:rPr/>
            </w:pPr>
            <w:r w:rsidDel="00000000" w:rsidR="00000000" w:rsidRPr="00000000">
              <w:rPr>
                <w:rtl w:val="0"/>
              </w:rPr>
              <w:t xml:space="preserve">Outcome 1</w:t>
            </w:r>
          </w:p>
        </w:tc>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153">
            <w:pPr>
              <w:spacing w:after="0" w:lineRule="auto"/>
              <w:rPr/>
            </w:pPr>
            <w:r w:rsidDel="00000000" w:rsidR="00000000" w:rsidRPr="00000000">
              <w:rPr>
                <w:rtl w:val="0"/>
              </w:rPr>
              <w:t xml:space="preserve">Narrative</w:t>
            </w:r>
          </w:p>
        </w:tc>
      </w:tr>
      <w:tr>
        <w:trPr>
          <w:cantSplit w:val="0"/>
          <w:trHeight w:val="5670" w:hRule="atLeast"/>
          <w:tblHeader w:val="0"/>
        </w:trPr>
        <w:tc>
          <w:tcPr>
            <w:gridSpan w:val="2"/>
            <w:tcBorders>
              <w:top w:color="00819e" w:space="0" w:sz="6" w:val="single"/>
              <w:left w:color="00819e" w:space="0" w:sz="6" w:val="single"/>
              <w:bottom w:color="00819e" w:space="0" w:sz="6" w:val="single"/>
              <w:right w:color="00819e" w:space="0" w:sz="6" w:val="single"/>
            </w:tcBorders>
            <w:tcMar>
              <w:top w:w="120.0" w:type="dxa"/>
              <w:left w:w="120.0" w:type="dxa"/>
              <w:bottom w:w="120.0" w:type="dxa"/>
              <w:right w:w="120.0" w:type="dxa"/>
            </w:tcMar>
          </w:tcPr>
          <w:p w:rsidR="00000000" w:rsidDel="00000000" w:rsidP="00000000" w:rsidRDefault="00000000" w:rsidRPr="00000000" w14:paraId="00000154">
            <w:pPr>
              <w:spacing w:after="0" w:lineRule="auto"/>
              <w:rPr/>
            </w:pPr>
            <w:r w:rsidDel="00000000" w:rsidR="00000000" w:rsidRPr="00000000">
              <w:rPr>
                <w:rtl w:val="0"/>
              </w:rPr>
              <w:t xml:space="preserve">Utilisation of Clean &amp; sustainable energy Sources promoted.</w:t>
            </w:r>
          </w:p>
        </w:tc>
        <w:tc>
          <w:tcPr>
            <w:tcBorders>
              <w:top w:color="00819e" w:space="0" w:sz="6" w:val="single"/>
              <w:left w:color="00819e" w:space="0" w:sz="6" w:val="single"/>
              <w:bottom w:color="00819e" w:space="0" w:sz="6" w:val="single"/>
              <w:right w:color="00819e" w:space="0" w:sz="6" w:val="single"/>
            </w:tcBorders>
            <w:tcMar>
              <w:top w:w="120.0" w:type="dxa"/>
              <w:left w:w="120.0" w:type="dxa"/>
              <w:bottom w:w="120.0" w:type="dxa"/>
              <w:right w:w="120.0" w:type="dxa"/>
            </w:tcMar>
          </w:tcPr>
          <w:p w:rsidR="00000000" w:rsidDel="00000000" w:rsidP="00000000" w:rsidRDefault="00000000" w:rsidRPr="00000000" w14:paraId="00000156">
            <w:pPr>
              <w:spacing w:after="0" w:lineRule="auto"/>
              <w:rPr/>
            </w:pPr>
            <w:r w:rsidDel="00000000" w:rsidR="00000000" w:rsidRPr="00000000">
              <w:rPr>
                <w:rtl w:val="0"/>
              </w:rPr>
              <w:t xml:space="preserve">The project in the short and medium-term intended to encourage the community to shift from other sources of cooking energy to cleaner and sustainable biogas energy. This was to be achieved through capacity building and awareness-raising, informing the community about the benefits of switching to clean and sustainable energy sources such as biogas.</w:t>
            </w:r>
          </w:p>
        </w:tc>
      </w:tr>
      <w:tr>
        <w:trPr>
          <w:cantSplit w:val="0"/>
          <w:trHeight w:val="420" w:hRule="atLeast"/>
          <w:tblHeader w:val="0"/>
        </w:trPr>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157">
            <w:pPr>
              <w:spacing w:after="0" w:lineRule="auto"/>
              <w:rPr/>
            </w:pPr>
            <w:r w:rsidDel="00000000" w:rsidR="00000000" w:rsidRPr="00000000">
              <w:rPr>
                <w:rtl w:val="0"/>
              </w:rPr>
              <w:t xml:space="preserve">Indicator</w:t>
            </w:r>
          </w:p>
        </w:tc>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158">
            <w:pPr>
              <w:spacing w:after="0" w:lineRule="auto"/>
              <w:rPr/>
            </w:pPr>
            <w:r w:rsidDel="00000000" w:rsidR="00000000" w:rsidRPr="00000000">
              <w:rPr>
                <w:rtl w:val="0"/>
              </w:rPr>
              <w:t xml:space="preserve">Progress</w:t>
            </w:r>
          </w:p>
        </w:tc>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159">
            <w:pPr>
              <w:spacing w:after="0" w:lineRule="auto"/>
              <w:rPr/>
            </w:pPr>
            <w:r w:rsidDel="00000000" w:rsidR="00000000" w:rsidRPr="00000000">
              <w:rPr>
                <w:rtl w:val="0"/>
              </w:rPr>
              <w:t xml:space="preserve">Narrative</w:t>
            </w:r>
          </w:p>
        </w:tc>
      </w:tr>
      <w:tr>
        <w:trPr>
          <w:cantSplit w:val="0"/>
          <w:trHeight w:val="2550" w:hRule="atLeast"/>
          <w:tblHeader w:val="0"/>
        </w:trPr>
        <w:tc>
          <w:tcPr>
            <w:tcBorders>
              <w:top w:color="00819e" w:space="0" w:sz="6" w:val="single"/>
              <w:left w:color="00819e" w:space="0" w:sz="6" w:val="single"/>
              <w:bottom w:color="00819e" w:space="0" w:sz="6" w:val="single"/>
              <w:right w:color="00819e" w:space="0" w:sz="6" w:val="single"/>
            </w:tcBorders>
            <w:tcMar>
              <w:top w:w="120.0" w:type="dxa"/>
              <w:left w:w="120.0" w:type="dxa"/>
              <w:bottom w:w="120.0" w:type="dxa"/>
              <w:right w:w="120.0" w:type="dxa"/>
            </w:tcMar>
          </w:tcPr>
          <w:p w:rsidR="00000000" w:rsidDel="00000000" w:rsidP="00000000" w:rsidRDefault="00000000" w:rsidRPr="00000000" w14:paraId="0000015A">
            <w:pPr>
              <w:spacing w:after="0" w:lineRule="auto"/>
              <w:rPr/>
            </w:pPr>
            <w:r w:rsidDel="00000000" w:rsidR="00000000" w:rsidRPr="00000000">
              <w:rPr>
                <w:rtl w:val="0"/>
              </w:rPr>
              <w:t xml:space="preserve">number of people having direct access to biogas energy (Beneficiaries)</w:t>
            </w:r>
          </w:p>
        </w:tc>
        <w:tc>
          <w:tcPr>
            <w:tcBorders>
              <w:top w:color="00819e" w:space="0" w:sz="6" w:val="single"/>
              <w:left w:color="00819e" w:space="0" w:sz="6" w:val="single"/>
              <w:bottom w:color="00819e" w:space="0" w:sz="6" w:val="single"/>
              <w:right w:color="00819e" w:space="0" w:sz="6" w:val="single"/>
            </w:tcBorders>
            <w:tcMar>
              <w:top w:w="120.0" w:type="dxa"/>
              <w:left w:w="120.0" w:type="dxa"/>
              <w:bottom w:w="120.0" w:type="dxa"/>
              <w:right w:w="120.0" w:type="dxa"/>
            </w:tcMar>
          </w:tcPr>
          <w:p w:rsidR="00000000" w:rsidDel="00000000" w:rsidP="00000000" w:rsidRDefault="00000000" w:rsidRPr="00000000" w14:paraId="0000015B">
            <w:pPr>
              <w:spacing w:after="0" w:lineRule="auto"/>
              <w:rPr/>
            </w:pPr>
            <w:r w:rsidDel="00000000" w:rsidR="00000000" w:rsidRPr="00000000">
              <w:rPr>
                <w:rtl w:val="0"/>
              </w:rPr>
            </w:r>
          </w:p>
          <w:tbl>
            <w:tblPr>
              <w:tblStyle w:val="Table20"/>
              <w:tblW w:w="261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365"/>
              <w:gridCol w:w="1245"/>
              <w:tblGridChange w:id="0">
                <w:tblGrid>
                  <w:gridCol w:w="1365"/>
                  <w:gridCol w:w="1245"/>
                </w:tblGrid>
              </w:tblGridChange>
            </w:tblGrid>
            <w:tr>
              <w:trPr>
                <w:cantSplit w:val="0"/>
                <w:trHeight w:val="540" w:hRule="atLeast"/>
                <w:tblHeader w:val="0"/>
              </w:trPr>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15C">
                  <w:pPr>
                    <w:spacing w:after="0" w:lineRule="auto"/>
                    <w:rPr/>
                  </w:pPr>
                  <w:r w:rsidDel="00000000" w:rsidR="00000000" w:rsidRPr="00000000">
                    <w:rPr>
                      <w:rtl w:val="0"/>
                    </w:rPr>
                    <w:t xml:space="preserve">Progress</w:t>
                  </w:r>
                </w:p>
              </w:tc>
              <w:tc>
                <w:tcPr>
                  <w:tcBorders>
                    <w:top w:color="00819e" w:space="0" w:sz="6" w:val="single"/>
                    <w:left w:color="00819e" w:space="0" w:sz="6" w:val="single"/>
                    <w:bottom w:color="00819e" w:space="0" w:sz="6" w:val="single"/>
                    <w:right w:color="00819e" w:space="0" w:sz="6" w:val="single"/>
                  </w:tcBorders>
                  <w:tcMar>
                    <w:top w:w="120.0" w:type="dxa"/>
                    <w:left w:w="120.0" w:type="dxa"/>
                    <w:bottom w:w="120.0" w:type="dxa"/>
                    <w:right w:w="120.0" w:type="dxa"/>
                  </w:tcMar>
                </w:tcPr>
                <w:p w:rsidR="00000000" w:rsidDel="00000000" w:rsidP="00000000" w:rsidRDefault="00000000" w:rsidRPr="00000000" w14:paraId="0000015D">
                  <w:pPr>
                    <w:spacing w:after="0" w:lineRule="auto"/>
                    <w:rPr/>
                  </w:pPr>
                  <w:r w:rsidDel="00000000" w:rsidR="00000000" w:rsidRPr="00000000">
                    <w:rPr>
                      <w:rtl w:val="0"/>
                    </w:rPr>
                    <w:t xml:space="preserve">263 (+263)</w:t>
                  </w:r>
                </w:p>
              </w:tc>
            </w:tr>
            <w:tr>
              <w:trPr>
                <w:cantSplit w:val="0"/>
                <w:trHeight w:val="705" w:hRule="atLeast"/>
                <w:tblHeader w:val="0"/>
              </w:trPr>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15E">
                  <w:pPr>
                    <w:spacing w:after="0" w:lineRule="auto"/>
                    <w:rPr/>
                  </w:pPr>
                  <w:r w:rsidDel="00000000" w:rsidR="00000000" w:rsidRPr="00000000">
                    <w:rPr>
                      <w:rtl w:val="0"/>
                    </w:rPr>
                    <w:t xml:space="preserve">Progress in reporting period</w:t>
                  </w:r>
                </w:p>
              </w:tc>
              <w:tc>
                <w:tcPr>
                  <w:tcBorders>
                    <w:top w:color="00819e" w:space="0" w:sz="6" w:val="single"/>
                    <w:left w:color="00819e" w:space="0" w:sz="6" w:val="single"/>
                    <w:bottom w:color="00819e" w:space="0" w:sz="6" w:val="single"/>
                    <w:right w:color="00819e" w:space="0" w:sz="6" w:val="single"/>
                  </w:tcBorders>
                  <w:tcMar>
                    <w:top w:w="120.0" w:type="dxa"/>
                    <w:left w:w="120.0" w:type="dxa"/>
                    <w:bottom w:w="120.0" w:type="dxa"/>
                    <w:right w:w="120.0" w:type="dxa"/>
                  </w:tcMar>
                </w:tcPr>
                <w:p w:rsidR="00000000" w:rsidDel="00000000" w:rsidP="00000000" w:rsidRDefault="00000000" w:rsidRPr="00000000" w14:paraId="0000015F">
                  <w:pPr>
                    <w:spacing w:after="0" w:lineRule="auto"/>
                    <w:rPr/>
                  </w:pPr>
                  <w:r w:rsidDel="00000000" w:rsidR="00000000" w:rsidRPr="00000000">
                    <w:rPr>
                      <w:rtl w:val="0"/>
                    </w:rPr>
                    <w:t xml:space="preserve">+263</w:t>
                  </w:r>
                </w:p>
              </w:tc>
            </w:tr>
          </w:tbl>
          <w:p w:rsidR="00000000" w:rsidDel="00000000" w:rsidP="00000000" w:rsidRDefault="00000000" w:rsidRPr="00000000" w14:paraId="00000160">
            <w:pPr>
              <w:spacing w:after="0" w:lineRule="auto"/>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tcMar>
              <w:top w:w="120.0" w:type="dxa"/>
              <w:left w:w="120.0" w:type="dxa"/>
              <w:bottom w:w="120.0" w:type="dxa"/>
              <w:right w:w="120.0" w:type="dxa"/>
            </w:tcMar>
          </w:tcPr>
          <w:p w:rsidR="00000000" w:rsidDel="00000000" w:rsidP="00000000" w:rsidRDefault="00000000" w:rsidRPr="00000000" w14:paraId="00000161">
            <w:pPr>
              <w:spacing w:after="0" w:lineRule="auto"/>
              <w:rPr/>
            </w:pPr>
            <w:r w:rsidDel="00000000" w:rsidR="00000000" w:rsidRPr="00000000">
              <w:rPr>
                <w:rtl w:val="0"/>
              </w:rPr>
              <w:t xml:space="preserve">The project recorded a total of 263 people who have direct access to the biogas cooking energy.</w:t>
            </w:r>
          </w:p>
        </w:tc>
      </w:tr>
      <w:tr>
        <w:trPr>
          <w:cantSplit w:val="0"/>
          <w:trHeight w:val="420" w:hRule="atLeast"/>
          <w:tblHeader w:val="0"/>
        </w:trPr>
        <w:tc>
          <w:tcPr>
            <w:gridSpan w:val="2"/>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162">
            <w:pPr>
              <w:spacing w:after="0" w:lineRule="auto"/>
              <w:rPr/>
            </w:pPr>
            <w:r w:rsidDel="00000000" w:rsidR="00000000" w:rsidRPr="00000000">
              <w:rPr>
                <w:rtl w:val="0"/>
              </w:rPr>
              <w:t xml:space="preserve">Outcome 2</w:t>
            </w:r>
          </w:p>
        </w:tc>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164">
            <w:pPr>
              <w:spacing w:after="0" w:lineRule="auto"/>
              <w:rPr/>
            </w:pPr>
            <w:r w:rsidDel="00000000" w:rsidR="00000000" w:rsidRPr="00000000">
              <w:rPr>
                <w:rtl w:val="0"/>
              </w:rPr>
              <w:t xml:space="preserve">Narrative</w:t>
            </w:r>
          </w:p>
        </w:tc>
      </w:tr>
      <w:tr>
        <w:trPr>
          <w:cantSplit w:val="0"/>
          <w:trHeight w:val="1230" w:hRule="atLeast"/>
          <w:tblHeader w:val="0"/>
        </w:trPr>
        <w:tc>
          <w:tcPr>
            <w:gridSpan w:val="2"/>
            <w:tcBorders>
              <w:top w:color="00819e" w:space="0" w:sz="6" w:val="single"/>
              <w:left w:color="00819e" w:space="0" w:sz="6" w:val="single"/>
              <w:bottom w:color="00819e" w:space="0" w:sz="6" w:val="single"/>
              <w:right w:color="00819e" w:space="0" w:sz="6" w:val="single"/>
            </w:tcBorders>
            <w:tcMar>
              <w:top w:w="120.0" w:type="dxa"/>
              <w:left w:w="120.0" w:type="dxa"/>
              <w:bottom w:w="120.0" w:type="dxa"/>
              <w:right w:w="120.0" w:type="dxa"/>
            </w:tcMar>
          </w:tcPr>
          <w:p w:rsidR="00000000" w:rsidDel="00000000" w:rsidP="00000000" w:rsidRDefault="00000000" w:rsidRPr="00000000" w14:paraId="00000165">
            <w:pPr>
              <w:spacing w:after="0" w:lineRule="auto"/>
              <w:rPr/>
            </w:pPr>
            <w:r w:rsidDel="00000000" w:rsidR="00000000" w:rsidRPr="00000000">
              <w:rPr>
                <w:rtl w:val="0"/>
              </w:rPr>
              <w:t xml:space="preserve">Enhanced Agriculture &amp; Livelihoods</w:t>
            </w:r>
          </w:p>
        </w:tc>
        <w:tc>
          <w:tcPr>
            <w:tcBorders>
              <w:top w:color="00819e" w:space="0" w:sz="6" w:val="single"/>
              <w:left w:color="00819e" w:space="0" w:sz="6" w:val="single"/>
              <w:bottom w:color="00819e" w:space="0" w:sz="6" w:val="single"/>
              <w:right w:color="00819e" w:space="0" w:sz="6" w:val="single"/>
            </w:tcBorders>
            <w:tcMar>
              <w:top w:w="120.0" w:type="dxa"/>
              <w:left w:w="120.0" w:type="dxa"/>
              <w:bottom w:w="120.0" w:type="dxa"/>
              <w:right w:w="120.0" w:type="dxa"/>
            </w:tcMar>
          </w:tcPr>
          <w:p w:rsidR="00000000" w:rsidDel="00000000" w:rsidP="00000000" w:rsidRDefault="00000000" w:rsidRPr="00000000" w14:paraId="00000167">
            <w:pPr>
              <w:spacing w:after="0" w:lineRule="auto"/>
              <w:rPr/>
            </w:pPr>
            <w:r w:rsidDel="00000000" w:rsidR="00000000" w:rsidRPr="00000000">
              <w:rPr>
                <w:rtl w:val="0"/>
              </w:rPr>
              <w:t xml:space="preserve">The project intended to improve agriculture production and livelihoods of the community through promoting the utilisation of the biogas system's by-product, the bio-slurry in crop fertilisation, pest control and livestock feed enhancement.</w:t>
            </w:r>
          </w:p>
        </w:tc>
      </w:tr>
      <w:tr>
        <w:trPr>
          <w:cantSplit w:val="0"/>
          <w:trHeight w:val="420" w:hRule="atLeast"/>
          <w:tblHeader w:val="0"/>
        </w:trPr>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168">
            <w:pPr>
              <w:spacing w:after="0" w:lineRule="auto"/>
              <w:rPr/>
            </w:pPr>
            <w:r w:rsidDel="00000000" w:rsidR="00000000" w:rsidRPr="00000000">
              <w:rPr>
                <w:rtl w:val="0"/>
              </w:rPr>
              <w:t xml:space="preserve">Indicator</w:t>
            </w:r>
          </w:p>
        </w:tc>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169">
            <w:pPr>
              <w:spacing w:after="0" w:lineRule="auto"/>
              <w:rPr/>
            </w:pPr>
            <w:r w:rsidDel="00000000" w:rsidR="00000000" w:rsidRPr="00000000">
              <w:rPr>
                <w:rtl w:val="0"/>
              </w:rPr>
              <w:t xml:space="preserve">Progress</w:t>
            </w:r>
          </w:p>
        </w:tc>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16A">
            <w:pPr>
              <w:spacing w:after="0" w:lineRule="auto"/>
              <w:rPr/>
            </w:pPr>
            <w:r w:rsidDel="00000000" w:rsidR="00000000" w:rsidRPr="00000000">
              <w:rPr>
                <w:rtl w:val="0"/>
              </w:rPr>
              <w:t xml:space="preserve">Narrative</w:t>
            </w:r>
          </w:p>
        </w:tc>
      </w:tr>
      <w:tr>
        <w:trPr>
          <w:cantSplit w:val="0"/>
          <w:trHeight w:val="2550" w:hRule="atLeast"/>
          <w:tblHeader w:val="0"/>
        </w:trPr>
        <w:tc>
          <w:tcPr>
            <w:tcBorders>
              <w:top w:color="00819e" w:space="0" w:sz="6" w:val="single"/>
              <w:left w:color="00819e" w:space="0" w:sz="6" w:val="single"/>
              <w:bottom w:color="00819e" w:space="0" w:sz="6" w:val="single"/>
              <w:right w:color="00819e" w:space="0" w:sz="6" w:val="single"/>
            </w:tcBorders>
            <w:tcMar>
              <w:top w:w="120.0" w:type="dxa"/>
              <w:left w:w="120.0" w:type="dxa"/>
              <w:bottom w:w="120.0" w:type="dxa"/>
              <w:right w:w="120.0" w:type="dxa"/>
            </w:tcMar>
          </w:tcPr>
          <w:p w:rsidR="00000000" w:rsidDel="00000000" w:rsidP="00000000" w:rsidRDefault="00000000" w:rsidRPr="00000000" w14:paraId="0000016B">
            <w:pPr>
              <w:spacing w:after="0" w:lineRule="auto"/>
              <w:rPr/>
            </w:pPr>
            <w:r w:rsidDel="00000000" w:rsidR="00000000" w:rsidRPr="00000000">
              <w:rPr>
                <w:rtl w:val="0"/>
              </w:rPr>
              <w:t xml:space="preserve">number of households increasing their agriculture production levels and incomes. (Beneficiaries)</w:t>
            </w:r>
          </w:p>
        </w:tc>
        <w:tc>
          <w:tcPr>
            <w:tcBorders>
              <w:top w:color="00819e" w:space="0" w:sz="6" w:val="single"/>
              <w:left w:color="00819e" w:space="0" w:sz="6" w:val="single"/>
              <w:bottom w:color="00819e" w:space="0" w:sz="6" w:val="single"/>
              <w:right w:color="00819e" w:space="0" w:sz="6" w:val="single"/>
            </w:tcBorders>
            <w:tcMar>
              <w:top w:w="120.0" w:type="dxa"/>
              <w:left w:w="120.0" w:type="dxa"/>
              <w:bottom w:w="120.0" w:type="dxa"/>
              <w:right w:w="120.0" w:type="dxa"/>
            </w:tcMar>
          </w:tcPr>
          <w:p w:rsidR="00000000" w:rsidDel="00000000" w:rsidP="00000000" w:rsidRDefault="00000000" w:rsidRPr="00000000" w14:paraId="0000016C">
            <w:pPr>
              <w:spacing w:after="0" w:lineRule="auto"/>
              <w:rPr/>
            </w:pPr>
            <w:r w:rsidDel="00000000" w:rsidR="00000000" w:rsidRPr="00000000">
              <w:rPr>
                <w:rtl w:val="0"/>
              </w:rPr>
            </w:r>
          </w:p>
          <w:tbl>
            <w:tblPr>
              <w:tblStyle w:val="Table21"/>
              <w:tblW w:w="24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455"/>
              <w:gridCol w:w="1005"/>
              <w:tblGridChange w:id="0">
                <w:tblGrid>
                  <w:gridCol w:w="1455"/>
                  <w:gridCol w:w="1005"/>
                </w:tblGrid>
              </w:tblGridChange>
            </w:tblGrid>
            <w:tr>
              <w:trPr>
                <w:cantSplit w:val="0"/>
                <w:trHeight w:val="540" w:hRule="atLeast"/>
                <w:tblHeader w:val="0"/>
              </w:trPr>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16D">
                  <w:pPr>
                    <w:spacing w:after="0" w:lineRule="auto"/>
                    <w:rPr/>
                  </w:pPr>
                  <w:r w:rsidDel="00000000" w:rsidR="00000000" w:rsidRPr="00000000">
                    <w:rPr>
                      <w:rtl w:val="0"/>
                    </w:rPr>
                    <w:t xml:space="preserve">Progress</w:t>
                  </w:r>
                </w:p>
              </w:tc>
              <w:tc>
                <w:tcPr>
                  <w:tcBorders>
                    <w:top w:color="00819e" w:space="0" w:sz="6" w:val="single"/>
                    <w:left w:color="00819e" w:space="0" w:sz="6" w:val="single"/>
                    <w:bottom w:color="00819e" w:space="0" w:sz="6" w:val="single"/>
                    <w:right w:color="00819e" w:space="0" w:sz="6" w:val="single"/>
                  </w:tcBorders>
                  <w:tcMar>
                    <w:top w:w="120.0" w:type="dxa"/>
                    <w:left w:w="120.0" w:type="dxa"/>
                    <w:bottom w:w="120.0" w:type="dxa"/>
                    <w:right w:w="120.0" w:type="dxa"/>
                  </w:tcMar>
                </w:tcPr>
                <w:p w:rsidR="00000000" w:rsidDel="00000000" w:rsidP="00000000" w:rsidRDefault="00000000" w:rsidRPr="00000000" w14:paraId="0000016E">
                  <w:pPr>
                    <w:spacing w:after="0" w:lineRule="auto"/>
                    <w:rPr/>
                  </w:pPr>
                  <w:r w:rsidDel="00000000" w:rsidR="00000000" w:rsidRPr="00000000">
                    <w:rPr>
                      <w:rtl w:val="0"/>
                    </w:rPr>
                    <w:t xml:space="preserve">109 (+109)</w:t>
                  </w:r>
                </w:p>
              </w:tc>
            </w:tr>
            <w:tr>
              <w:trPr>
                <w:cantSplit w:val="0"/>
                <w:trHeight w:val="705" w:hRule="atLeast"/>
                <w:tblHeader w:val="0"/>
              </w:trPr>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16F">
                  <w:pPr>
                    <w:spacing w:after="0" w:lineRule="auto"/>
                    <w:rPr/>
                  </w:pPr>
                  <w:r w:rsidDel="00000000" w:rsidR="00000000" w:rsidRPr="00000000">
                    <w:rPr>
                      <w:rtl w:val="0"/>
                    </w:rPr>
                    <w:t xml:space="preserve">Progress in reporting period</w:t>
                  </w:r>
                </w:p>
              </w:tc>
              <w:tc>
                <w:tcPr>
                  <w:tcBorders>
                    <w:top w:color="00819e" w:space="0" w:sz="6" w:val="single"/>
                    <w:left w:color="00819e" w:space="0" w:sz="6" w:val="single"/>
                    <w:bottom w:color="00819e" w:space="0" w:sz="6" w:val="single"/>
                    <w:right w:color="00819e" w:space="0" w:sz="6" w:val="single"/>
                  </w:tcBorders>
                  <w:tcMar>
                    <w:top w:w="120.0" w:type="dxa"/>
                    <w:left w:w="120.0" w:type="dxa"/>
                    <w:bottom w:w="120.0" w:type="dxa"/>
                    <w:right w:w="120.0" w:type="dxa"/>
                  </w:tcMar>
                </w:tcPr>
                <w:p w:rsidR="00000000" w:rsidDel="00000000" w:rsidP="00000000" w:rsidRDefault="00000000" w:rsidRPr="00000000" w14:paraId="00000170">
                  <w:pPr>
                    <w:spacing w:after="0" w:lineRule="auto"/>
                    <w:rPr/>
                  </w:pPr>
                  <w:r w:rsidDel="00000000" w:rsidR="00000000" w:rsidRPr="00000000">
                    <w:rPr>
                      <w:rtl w:val="0"/>
                    </w:rPr>
                    <w:t xml:space="preserve">+109</w:t>
                  </w:r>
                </w:p>
              </w:tc>
            </w:tr>
          </w:tbl>
          <w:p w:rsidR="00000000" w:rsidDel="00000000" w:rsidP="00000000" w:rsidRDefault="00000000" w:rsidRPr="00000000" w14:paraId="00000171">
            <w:pPr>
              <w:spacing w:after="0" w:lineRule="auto"/>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tcMar>
              <w:top w:w="120.0" w:type="dxa"/>
              <w:left w:w="120.0" w:type="dxa"/>
              <w:bottom w:w="120.0" w:type="dxa"/>
              <w:right w:w="120.0" w:type="dxa"/>
            </w:tcMar>
          </w:tcPr>
          <w:p w:rsidR="00000000" w:rsidDel="00000000" w:rsidP="00000000" w:rsidRDefault="00000000" w:rsidRPr="00000000" w14:paraId="00000172">
            <w:pPr>
              <w:spacing w:after="0" w:lineRule="auto"/>
              <w:rPr/>
            </w:pPr>
            <w:r w:rsidDel="00000000" w:rsidR="00000000" w:rsidRPr="00000000">
              <w:rPr>
                <w:rtl w:val="0"/>
              </w:rPr>
              <w:t xml:space="preserve">The project recorded an increase in agricultural production and incomes resulting from the utilisation of the by-product as a fertiliser, pesticide and chicken feed booster. At least 109 households have a record of an increase in crop harvest, growing cycles, as well as chickens massively producing eggs; all that is sold for income and to meet the household's nutritional needs.</w:t>
            </w:r>
          </w:p>
        </w:tc>
      </w:tr>
    </w:tbl>
    <w:p w:rsidR="00000000" w:rsidDel="00000000" w:rsidP="00000000" w:rsidRDefault="00000000" w:rsidRPr="00000000" w14:paraId="00000173">
      <w:pPr>
        <w:spacing w:after="0" w:lineRule="auto"/>
        <w:rPr/>
      </w:pPr>
      <w:r w:rsidDel="00000000" w:rsidR="00000000" w:rsidRPr="00000000">
        <w:rPr>
          <w:rtl w:val="0"/>
        </w:rPr>
      </w:r>
    </w:p>
    <w:tbl>
      <w:tblPr>
        <w:tblStyle w:val="Table22"/>
        <w:tblW w:w="958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940"/>
        <w:gridCol w:w="2715"/>
        <w:gridCol w:w="3930"/>
        <w:tblGridChange w:id="0">
          <w:tblGrid>
            <w:gridCol w:w="2940"/>
            <w:gridCol w:w="2715"/>
            <w:gridCol w:w="3930"/>
          </w:tblGrid>
        </w:tblGridChange>
      </w:tblGrid>
      <w:tr>
        <w:trPr>
          <w:cantSplit w:val="0"/>
          <w:trHeight w:val="375" w:hRule="atLeast"/>
          <w:tblHeader w:val="0"/>
        </w:trPr>
        <w:tc>
          <w:tcPr>
            <w:gridSpan w:val="2"/>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174">
            <w:pPr>
              <w:spacing w:after="0" w:lineRule="auto"/>
              <w:rPr/>
            </w:pPr>
            <w:r w:rsidDel="00000000" w:rsidR="00000000" w:rsidRPr="00000000">
              <w:rPr>
                <w:rtl w:val="0"/>
              </w:rPr>
              <w:t xml:space="preserve">Output 1</w:t>
            </w:r>
          </w:p>
        </w:tc>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176">
            <w:pPr>
              <w:spacing w:after="0" w:lineRule="auto"/>
              <w:rPr/>
            </w:pPr>
            <w:r w:rsidDel="00000000" w:rsidR="00000000" w:rsidRPr="00000000">
              <w:rPr>
                <w:rtl w:val="0"/>
              </w:rPr>
              <w:t xml:space="preserve">Narrative</w:t>
            </w:r>
          </w:p>
        </w:tc>
      </w:tr>
      <w:tr>
        <w:trPr>
          <w:cantSplit w:val="0"/>
          <w:trHeight w:val="2530.5499999999993" w:hRule="atLeast"/>
          <w:tblHeader w:val="0"/>
        </w:trPr>
        <w:tc>
          <w:tcPr>
            <w:gridSpan w:val="2"/>
            <w:tcBorders>
              <w:top w:color="00819e" w:space="0" w:sz="6" w:val="single"/>
              <w:left w:color="00819e" w:space="0" w:sz="6" w:val="single"/>
              <w:bottom w:color="00819e" w:space="0" w:sz="6" w:val="single"/>
              <w:right w:color="00819e" w:space="0" w:sz="6" w:val="single"/>
            </w:tcBorders>
            <w:shd w:fill="auto" w:val="clear"/>
            <w:tcMar>
              <w:top w:w="120.0" w:type="dxa"/>
              <w:left w:w="120.0" w:type="dxa"/>
              <w:bottom w:w="120.0" w:type="dxa"/>
              <w:right w:w="120.0" w:type="dxa"/>
            </w:tcMar>
          </w:tcPr>
          <w:p w:rsidR="00000000" w:rsidDel="00000000" w:rsidP="00000000" w:rsidRDefault="00000000" w:rsidRPr="00000000" w14:paraId="00000177">
            <w:pPr>
              <w:spacing w:after="0" w:lineRule="auto"/>
              <w:rPr/>
            </w:pPr>
            <w:r w:rsidDel="00000000" w:rsidR="00000000" w:rsidRPr="00000000">
              <w:rPr>
                <w:rtl w:val="0"/>
              </w:rPr>
              <w:t xml:space="preserve">Biogas energy use and management capacity promoted.</w:t>
            </w:r>
          </w:p>
        </w:tc>
        <w:tc>
          <w:tcPr>
            <w:tcBorders>
              <w:top w:color="00819e" w:space="0" w:sz="6" w:val="single"/>
              <w:left w:color="00819e" w:space="0" w:sz="6" w:val="single"/>
              <w:bottom w:color="00819e" w:space="0" w:sz="6" w:val="single"/>
              <w:right w:color="00819e" w:space="0" w:sz="6" w:val="single"/>
            </w:tcBorders>
            <w:shd w:fill="auto" w:val="clear"/>
            <w:tcMar>
              <w:top w:w="120.0" w:type="dxa"/>
              <w:left w:w="120.0" w:type="dxa"/>
              <w:bottom w:w="120.0" w:type="dxa"/>
              <w:right w:w="120.0" w:type="dxa"/>
            </w:tcMar>
          </w:tcPr>
          <w:p w:rsidR="00000000" w:rsidDel="00000000" w:rsidP="00000000" w:rsidRDefault="00000000" w:rsidRPr="00000000" w14:paraId="00000179">
            <w:pPr>
              <w:spacing w:after="0" w:lineRule="auto"/>
              <w:rPr/>
            </w:pPr>
            <w:r w:rsidDel="00000000" w:rsidR="00000000" w:rsidRPr="00000000">
              <w:rPr>
                <w:rtl w:val="0"/>
              </w:rPr>
              <w:t xml:space="preserve">The project aimed at building the capacity of the community in the use of biogas energy to meet their cooking needs, as well as technically operate and maintain the biogas energy facility to remain functioning.</w:t>
            </w:r>
          </w:p>
        </w:tc>
      </w:tr>
      <w:tr>
        <w:trPr>
          <w:cantSplit w:val="0"/>
          <w:trHeight w:val="375" w:hRule="atLeast"/>
          <w:tblHeader w:val="0"/>
        </w:trPr>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17A">
            <w:pPr>
              <w:spacing w:after="0" w:lineRule="auto"/>
              <w:rPr/>
            </w:pPr>
            <w:r w:rsidDel="00000000" w:rsidR="00000000" w:rsidRPr="00000000">
              <w:rPr>
                <w:rtl w:val="0"/>
              </w:rPr>
              <w:t xml:space="preserve">Indicator</w:t>
            </w:r>
          </w:p>
        </w:tc>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17B">
            <w:pPr>
              <w:spacing w:after="0" w:lineRule="auto"/>
              <w:rPr/>
            </w:pPr>
            <w:r w:rsidDel="00000000" w:rsidR="00000000" w:rsidRPr="00000000">
              <w:rPr>
                <w:rtl w:val="0"/>
              </w:rPr>
              <w:t xml:space="preserve">Progress</w:t>
            </w:r>
          </w:p>
        </w:tc>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17C">
            <w:pPr>
              <w:spacing w:after="0" w:lineRule="auto"/>
              <w:rPr/>
            </w:pPr>
            <w:r w:rsidDel="00000000" w:rsidR="00000000" w:rsidRPr="00000000">
              <w:rPr>
                <w:rtl w:val="0"/>
              </w:rPr>
              <w:t xml:space="preserve">Narrative</w:t>
            </w:r>
          </w:p>
        </w:tc>
      </w:tr>
      <w:tr>
        <w:trPr>
          <w:cantSplit w:val="0"/>
          <w:trHeight w:val="2550" w:hRule="atLeast"/>
          <w:tblHeader w:val="0"/>
        </w:trPr>
        <w:tc>
          <w:tcPr>
            <w:tcBorders>
              <w:top w:color="00819e" w:space="0" w:sz="6" w:val="single"/>
              <w:left w:color="00819e" w:space="0" w:sz="6" w:val="single"/>
              <w:bottom w:color="00819e" w:space="0" w:sz="6" w:val="single"/>
              <w:right w:color="00819e" w:space="0" w:sz="6" w:val="single"/>
            </w:tcBorders>
            <w:shd w:fill="auto" w:val="clear"/>
            <w:tcMar>
              <w:top w:w="120.0" w:type="dxa"/>
              <w:left w:w="120.0" w:type="dxa"/>
              <w:bottom w:w="120.0" w:type="dxa"/>
              <w:right w:w="120.0" w:type="dxa"/>
            </w:tcMar>
          </w:tcPr>
          <w:p w:rsidR="00000000" w:rsidDel="00000000" w:rsidP="00000000" w:rsidRDefault="00000000" w:rsidRPr="00000000" w14:paraId="0000017D">
            <w:pPr>
              <w:spacing w:after="0" w:lineRule="auto"/>
              <w:rPr/>
            </w:pPr>
            <w:r w:rsidDel="00000000" w:rsidR="00000000" w:rsidRPr="00000000">
              <w:rPr>
                <w:rtl w:val="0"/>
              </w:rPr>
              <w:t xml:space="preserve">Number of people using biogas energy consistently. (Beneficiaries)</w:t>
            </w:r>
          </w:p>
        </w:tc>
        <w:tc>
          <w:tcPr>
            <w:tcBorders>
              <w:top w:color="00819e" w:space="0" w:sz="6" w:val="single"/>
              <w:left w:color="00819e" w:space="0" w:sz="6" w:val="single"/>
              <w:bottom w:color="00819e" w:space="0" w:sz="6" w:val="single"/>
              <w:right w:color="00819e" w:space="0" w:sz="6" w:val="single"/>
            </w:tcBorders>
            <w:shd w:fill="auto" w:val="clear"/>
            <w:tcMar>
              <w:top w:w="120.0" w:type="dxa"/>
              <w:left w:w="120.0" w:type="dxa"/>
              <w:bottom w:w="120.0" w:type="dxa"/>
              <w:right w:w="120.0" w:type="dxa"/>
            </w:tcMar>
          </w:tcPr>
          <w:p w:rsidR="00000000" w:rsidDel="00000000" w:rsidP="00000000" w:rsidRDefault="00000000" w:rsidRPr="00000000" w14:paraId="0000017E">
            <w:pPr>
              <w:spacing w:after="0" w:lineRule="auto"/>
              <w:rPr/>
            </w:pPr>
            <w:r w:rsidDel="00000000" w:rsidR="00000000" w:rsidRPr="00000000">
              <w:rPr>
                <w:rtl w:val="0"/>
              </w:rPr>
            </w:r>
          </w:p>
          <w:tbl>
            <w:tblPr>
              <w:tblStyle w:val="Table23"/>
              <w:tblW w:w="24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350"/>
              <w:gridCol w:w="1110"/>
              <w:tblGridChange w:id="0">
                <w:tblGrid>
                  <w:gridCol w:w="1350"/>
                  <w:gridCol w:w="1110"/>
                </w:tblGrid>
              </w:tblGridChange>
            </w:tblGrid>
            <w:tr>
              <w:trPr>
                <w:cantSplit w:val="0"/>
                <w:trHeight w:val="540" w:hRule="atLeast"/>
                <w:tblHeader w:val="0"/>
              </w:trPr>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17F">
                  <w:pPr>
                    <w:spacing w:after="0" w:lineRule="auto"/>
                    <w:rPr/>
                  </w:pPr>
                  <w:r w:rsidDel="00000000" w:rsidR="00000000" w:rsidRPr="00000000">
                    <w:rPr>
                      <w:rtl w:val="0"/>
                    </w:rPr>
                    <w:t xml:space="preserve">Progress</w:t>
                  </w:r>
                </w:p>
              </w:tc>
              <w:tc>
                <w:tcPr>
                  <w:tcBorders>
                    <w:top w:color="00819e" w:space="0" w:sz="6" w:val="single"/>
                    <w:left w:color="00819e" w:space="0" w:sz="6" w:val="single"/>
                    <w:bottom w:color="00819e" w:space="0" w:sz="6" w:val="single"/>
                    <w:right w:color="00819e" w:space="0" w:sz="6" w:val="single"/>
                  </w:tcBorders>
                  <w:tcMar>
                    <w:top w:w="120.0" w:type="dxa"/>
                    <w:left w:w="120.0" w:type="dxa"/>
                    <w:bottom w:w="120.0" w:type="dxa"/>
                    <w:right w:w="120.0" w:type="dxa"/>
                  </w:tcMar>
                </w:tcPr>
                <w:p w:rsidR="00000000" w:rsidDel="00000000" w:rsidP="00000000" w:rsidRDefault="00000000" w:rsidRPr="00000000" w14:paraId="00000180">
                  <w:pPr>
                    <w:spacing w:after="0" w:lineRule="auto"/>
                    <w:rPr/>
                  </w:pPr>
                  <w:r w:rsidDel="00000000" w:rsidR="00000000" w:rsidRPr="00000000">
                    <w:rPr>
                      <w:rtl w:val="0"/>
                    </w:rPr>
                    <w:t xml:space="preserve">155 (+155)</w:t>
                  </w:r>
                </w:p>
              </w:tc>
            </w:tr>
            <w:tr>
              <w:trPr>
                <w:cantSplit w:val="0"/>
                <w:trHeight w:val="705" w:hRule="atLeast"/>
                <w:tblHeader w:val="0"/>
              </w:trPr>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181">
                  <w:pPr>
                    <w:spacing w:after="0" w:lineRule="auto"/>
                    <w:rPr/>
                  </w:pPr>
                  <w:r w:rsidDel="00000000" w:rsidR="00000000" w:rsidRPr="00000000">
                    <w:rPr>
                      <w:rtl w:val="0"/>
                    </w:rPr>
                    <w:t xml:space="preserve">Progress in reporting period</w:t>
                  </w:r>
                </w:p>
              </w:tc>
              <w:tc>
                <w:tcPr>
                  <w:tcBorders>
                    <w:top w:color="00819e" w:space="0" w:sz="6" w:val="single"/>
                    <w:left w:color="00819e" w:space="0" w:sz="6" w:val="single"/>
                    <w:bottom w:color="00819e" w:space="0" w:sz="6" w:val="single"/>
                    <w:right w:color="00819e" w:space="0" w:sz="6" w:val="single"/>
                  </w:tcBorders>
                  <w:tcMar>
                    <w:top w:w="120.0" w:type="dxa"/>
                    <w:left w:w="120.0" w:type="dxa"/>
                    <w:bottom w:w="120.0" w:type="dxa"/>
                    <w:right w:w="120.0" w:type="dxa"/>
                  </w:tcMar>
                </w:tcPr>
                <w:p w:rsidR="00000000" w:rsidDel="00000000" w:rsidP="00000000" w:rsidRDefault="00000000" w:rsidRPr="00000000" w14:paraId="00000182">
                  <w:pPr>
                    <w:spacing w:after="0" w:lineRule="auto"/>
                    <w:rPr/>
                  </w:pPr>
                  <w:r w:rsidDel="00000000" w:rsidR="00000000" w:rsidRPr="00000000">
                    <w:rPr>
                      <w:rtl w:val="0"/>
                    </w:rPr>
                    <w:t xml:space="preserve">+155</w:t>
                  </w:r>
                </w:p>
              </w:tc>
            </w:tr>
          </w:tbl>
          <w:p w:rsidR="00000000" w:rsidDel="00000000" w:rsidP="00000000" w:rsidRDefault="00000000" w:rsidRPr="00000000" w14:paraId="00000183">
            <w:pPr>
              <w:spacing w:after="0" w:lineRule="auto"/>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shd w:fill="auto" w:val="clear"/>
            <w:tcMar>
              <w:top w:w="120.0" w:type="dxa"/>
              <w:left w:w="120.0" w:type="dxa"/>
              <w:bottom w:w="120.0" w:type="dxa"/>
              <w:right w:w="120.0" w:type="dxa"/>
            </w:tcMar>
          </w:tcPr>
          <w:p w:rsidR="00000000" w:rsidDel="00000000" w:rsidP="00000000" w:rsidRDefault="00000000" w:rsidRPr="00000000" w14:paraId="00000184">
            <w:pPr>
              <w:spacing w:after="0" w:lineRule="auto"/>
              <w:rPr/>
            </w:pPr>
            <w:r w:rsidDel="00000000" w:rsidR="00000000" w:rsidRPr="00000000">
              <w:rPr>
                <w:rtl w:val="0"/>
              </w:rPr>
              <w:t xml:space="preserve">The project recorded a total of 155 people using the biogas energy to meet their daily cooking energy needs.</w:t>
            </w:r>
          </w:p>
        </w:tc>
      </w:tr>
      <w:tr>
        <w:trPr>
          <w:cantSplit w:val="0"/>
          <w:trHeight w:val="2550" w:hRule="atLeast"/>
          <w:tblHeader w:val="0"/>
        </w:trPr>
        <w:tc>
          <w:tcPr>
            <w:tcBorders>
              <w:top w:color="00819e" w:space="0" w:sz="6" w:val="single"/>
              <w:left w:color="00819e" w:space="0" w:sz="6" w:val="single"/>
              <w:bottom w:color="00819e" w:space="0" w:sz="6" w:val="single"/>
              <w:right w:color="00819e" w:space="0" w:sz="6" w:val="single"/>
            </w:tcBorders>
            <w:shd w:fill="auto" w:val="clear"/>
            <w:tcMar>
              <w:top w:w="120.0" w:type="dxa"/>
              <w:left w:w="120.0" w:type="dxa"/>
              <w:bottom w:w="120.0" w:type="dxa"/>
              <w:right w:w="120.0" w:type="dxa"/>
            </w:tcMar>
          </w:tcPr>
          <w:p w:rsidR="00000000" w:rsidDel="00000000" w:rsidP="00000000" w:rsidRDefault="00000000" w:rsidRPr="00000000" w14:paraId="00000185">
            <w:pPr>
              <w:spacing w:after="0" w:lineRule="auto"/>
              <w:rPr/>
            </w:pPr>
            <w:r w:rsidDel="00000000" w:rsidR="00000000" w:rsidRPr="00000000">
              <w:rPr>
                <w:rtl w:val="0"/>
              </w:rPr>
              <w:t xml:space="preserve">number of people trained in repair (Beneficiaries)</w:t>
            </w:r>
          </w:p>
        </w:tc>
        <w:tc>
          <w:tcPr>
            <w:tcBorders>
              <w:top w:color="00819e" w:space="0" w:sz="6" w:val="single"/>
              <w:left w:color="00819e" w:space="0" w:sz="6" w:val="single"/>
              <w:bottom w:color="00819e" w:space="0" w:sz="6" w:val="single"/>
              <w:right w:color="00819e" w:space="0" w:sz="6" w:val="single"/>
            </w:tcBorders>
            <w:shd w:fill="auto" w:val="clear"/>
            <w:tcMar>
              <w:top w:w="120.0" w:type="dxa"/>
              <w:left w:w="120.0" w:type="dxa"/>
              <w:bottom w:w="120.0" w:type="dxa"/>
              <w:right w:w="120.0" w:type="dxa"/>
            </w:tcMar>
          </w:tcPr>
          <w:p w:rsidR="00000000" w:rsidDel="00000000" w:rsidP="00000000" w:rsidRDefault="00000000" w:rsidRPr="00000000" w14:paraId="00000186">
            <w:pPr>
              <w:spacing w:after="0" w:lineRule="auto"/>
              <w:rPr/>
            </w:pPr>
            <w:r w:rsidDel="00000000" w:rsidR="00000000" w:rsidRPr="00000000">
              <w:rPr>
                <w:rtl w:val="0"/>
              </w:rPr>
            </w:r>
          </w:p>
          <w:tbl>
            <w:tblPr>
              <w:tblStyle w:val="Table24"/>
              <w:tblW w:w="24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365"/>
              <w:gridCol w:w="1095"/>
              <w:tblGridChange w:id="0">
                <w:tblGrid>
                  <w:gridCol w:w="1365"/>
                  <w:gridCol w:w="1095"/>
                </w:tblGrid>
              </w:tblGridChange>
            </w:tblGrid>
            <w:tr>
              <w:trPr>
                <w:cantSplit w:val="0"/>
                <w:trHeight w:val="540" w:hRule="atLeast"/>
                <w:tblHeader w:val="0"/>
              </w:trPr>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187">
                  <w:pPr>
                    <w:spacing w:after="0" w:lineRule="auto"/>
                    <w:rPr/>
                  </w:pPr>
                  <w:r w:rsidDel="00000000" w:rsidR="00000000" w:rsidRPr="00000000">
                    <w:rPr>
                      <w:rtl w:val="0"/>
                    </w:rPr>
                    <w:t xml:space="preserve">Progress</w:t>
                  </w:r>
                </w:p>
              </w:tc>
              <w:tc>
                <w:tcPr>
                  <w:tcBorders>
                    <w:top w:color="00819e" w:space="0" w:sz="6" w:val="single"/>
                    <w:left w:color="00819e" w:space="0" w:sz="6" w:val="single"/>
                    <w:bottom w:color="00819e" w:space="0" w:sz="6" w:val="single"/>
                    <w:right w:color="00819e" w:space="0" w:sz="6" w:val="single"/>
                  </w:tcBorders>
                  <w:tcMar>
                    <w:top w:w="120.0" w:type="dxa"/>
                    <w:left w:w="120.0" w:type="dxa"/>
                    <w:bottom w:w="120.0" w:type="dxa"/>
                    <w:right w:w="120.0" w:type="dxa"/>
                  </w:tcMar>
                </w:tcPr>
                <w:p w:rsidR="00000000" w:rsidDel="00000000" w:rsidP="00000000" w:rsidRDefault="00000000" w:rsidRPr="00000000" w14:paraId="00000188">
                  <w:pPr>
                    <w:spacing w:after="0" w:lineRule="auto"/>
                    <w:rPr/>
                  </w:pPr>
                  <w:r w:rsidDel="00000000" w:rsidR="00000000" w:rsidRPr="00000000">
                    <w:rPr>
                      <w:rtl w:val="0"/>
                    </w:rPr>
                    <w:t xml:space="preserve">35 (+35)</w:t>
                  </w:r>
                </w:p>
              </w:tc>
            </w:tr>
            <w:tr>
              <w:trPr>
                <w:cantSplit w:val="0"/>
                <w:trHeight w:val="705" w:hRule="atLeast"/>
                <w:tblHeader w:val="0"/>
              </w:trPr>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189">
                  <w:pPr>
                    <w:spacing w:after="0" w:lineRule="auto"/>
                    <w:rPr/>
                  </w:pPr>
                  <w:r w:rsidDel="00000000" w:rsidR="00000000" w:rsidRPr="00000000">
                    <w:rPr>
                      <w:rtl w:val="0"/>
                    </w:rPr>
                    <w:t xml:space="preserve">Progress in reporting period</w:t>
                  </w:r>
                </w:p>
              </w:tc>
              <w:tc>
                <w:tcPr>
                  <w:tcBorders>
                    <w:top w:color="00819e" w:space="0" w:sz="6" w:val="single"/>
                    <w:left w:color="00819e" w:space="0" w:sz="6" w:val="single"/>
                    <w:bottom w:color="00819e" w:space="0" w:sz="6" w:val="single"/>
                    <w:right w:color="00819e" w:space="0" w:sz="6" w:val="single"/>
                  </w:tcBorders>
                  <w:tcMar>
                    <w:top w:w="120.0" w:type="dxa"/>
                    <w:left w:w="120.0" w:type="dxa"/>
                    <w:bottom w:w="120.0" w:type="dxa"/>
                    <w:right w:w="120.0" w:type="dxa"/>
                  </w:tcMar>
                </w:tcPr>
                <w:p w:rsidR="00000000" w:rsidDel="00000000" w:rsidP="00000000" w:rsidRDefault="00000000" w:rsidRPr="00000000" w14:paraId="0000018A">
                  <w:pPr>
                    <w:spacing w:after="0" w:lineRule="auto"/>
                    <w:rPr/>
                  </w:pPr>
                  <w:r w:rsidDel="00000000" w:rsidR="00000000" w:rsidRPr="00000000">
                    <w:rPr>
                      <w:rtl w:val="0"/>
                    </w:rPr>
                    <w:t xml:space="preserve">+35</w:t>
                  </w:r>
                </w:p>
              </w:tc>
            </w:tr>
          </w:tbl>
          <w:p w:rsidR="00000000" w:rsidDel="00000000" w:rsidP="00000000" w:rsidRDefault="00000000" w:rsidRPr="00000000" w14:paraId="0000018B">
            <w:pPr>
              <w:spacing w:after="0" w:lineRule="auto"/>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shd w:fill="00819e" w:val="clear"/>
            <w:tcMar>
              <w:top w:w="120.0" w:type="dxa"/>
              <w:left w:w="120.0" w:type="dxa"/>
              <w:bottom w:w="120.0" w:type="dxa"/>
              <w:right w:w="120.0" w:type="dxa"/>
            </w:tcMar>
          </w:tcPr>
          <w:p w:rsidR="00000000" w:rsidDel="00000000" w:rsidP="00000000" w:rsidRDefault="00000000" w:rsidRPr="00000000" w14:paraId="0000018C">
            <w:pPr>
              <w:spacing w:after="0" w:lineRule="auto"/>
              <w:rPr>
                <w:color w:val="ffffff"/>
              </w:rPr>
            </w:pPr>
            <w:r w:rsidDel="00000000" w:rsidR="00000000" w:rsidRPr="00000000">
              <w:rPr>
                <w:color w:val="ffffff"/>
                <w:rtl w:val="0"/>
              </w:rPr>
              <w:t xml:space="preserve">35 people received hands-on training in basic maintenance or replacement of worn-out parts of the biogas units.</w:t>
            </w:r>
          </w:p>
        </w:tc>
      </w:tr>
    </w:tbl>
    <w:bookmarkStart w:colFirst="0" w:colLast="0" w:name="bookmark=id.eyhqthe9iv0t" w:id="21"/>
    <w:bookmarkEnd w:id="21"/>
    <w:p w:rsidR="00000000" w:rsidDel="00000000" w:rsidP="00000000" w:rsidRDefault="00000000" w:rsidRPr="00000000" w14:paraId="0000018D">
      <w:pPr>
        <w:pStyle w:val="Heading2"/>
        <w:spacing w:after="200" w:before="500" w:lineRule="auto"/>
        <w:rPr/>
      </w:pPr>
      <w:bookmarkStart w:colFirst="0" w:colLast="0" w:name="_heading=h.pwkpmp17myhp" w:id="22"/>
      <w:bookmarkEnd w:id="22"/>
      <w:r w:rsidDel="00000000" w:rsidR="00000000" w:rsidRPr="00000000">
        <w:rPr>
          <w:rtl w:val="0"/>
        </w:rPr>
        <w:t xml:space="preserve">Annex B Project progress, challenges and changes</w:t>
      </w:r>
    </w:p>
    <w:p w:rsidR="00000000" w:rsidDel="00000000" w:rsidP="00000000" w:rsidRDefault="00000000" w:rsidRPr="00000000" w14:paraId="0000018E">
      <w:pPr>
        <w:rPr/>
      </w:pPr>
      <w:r w:rsidDel="00000000" w:rsidR="00000000" w:rsidRPr="00000000">
        <w:rPr>
          <w:rtl w:val="0"/>
        </w:rPr>
        <w:t xml:space="preserve">Worked out example</w:t>
      </w:r>
    </w:p>
    <w:tbl>
      <w:tblPr>
        <w:tblStyle w:val="Table25"/>
        <w:tblW w:w="964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1.5"/>
        <w:gridCol w:w="4821.5"/>
        <w:tblGridChange w:id="0">
          <w:tblGrid>
            <w:gridCol w:w="4821.5"/>
            <w:gridCol w:w="4821.5"/>
          </w:tblGrid>
        </w:tblGridChange>
      </w:tblGrid>
      <w:tr>
        <w:trPr>
          <w:cantSplit w:val="0"/>
          <w:trHeight w:val="430" w:hRule="atLeast"/>
          <w:tblHeader w:val="0"/>
        </w:trPr>
        <w:tc>
          <w:tcPr>
            <w:gridSpan w:val="2"/>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18F">
            <w:pPr>
              <w:spacing w:after="0" w:lineRule="auto"/>
              <w:rPr/>
            </w:pPr>
            <w:r w:rsidDel="00000000" w:rsidR="00000000" w:rsidRPr="00000000">
              <w:rPr>
                <w:rtl w:val="0"/>
              </w:rPr>
              <w:t xml:space="preserve"> Project progress, challenges and changes</w:t>
            </w:r>
          </w:p>
        </w:tc>
      </w:tr>
      <w:tr>
        <w:trPr>
          <w:cantSplit w:val="0"/>
          <w:trHeight w:val="430" w:hRule="atLeast"/>
          <w:tblHeader w:val="0"/>
        </w:trPr>
        <w:tc>
          <w:tcPr>
            <w:gridSpan w:val="2"/>
            <w:vMerge w:val="restart"/>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191">
            <w:pPr>
              <w:widowControl w:val="0"/>
              <w:spacing w:after="240" w:lineRule="auto"/>
              <w:rPr/>
            </w:pPr>
            <w:r w:rsidDel="00000000" w:rsidR="00000000" w:rsidRPr="00000000">
              <w:rPr>
                <w:rtl w:val="0"/>
              </w:rPr>
              <w:t xml:space="preserve">The project has made steady progress, with communities showing a growing willingness to engage across sectarian lines and participate in joint activities. This year, there has been a noticeable rise in community‑driven efforts, especially through small tournaments that promote unity, cooperation and inclusion. Women attending follow‑up sessions have built strong relationships that bridge divides between Muslims and Christians, while the men’s group brings together participants from different nationalities and faith backgrounds. Coaches have also developed friendships rooted in mutual respect, and many participants are now motivated to take on leadership roles, with several preparing to join the upcoming coaches’ training in April. However, one key challenge has been sustaining consistent participation among young people who face pressure from family responsibilities, economic hardship and community tensions, which sometimes limit their ability to attend sessions regularly. Despite this, early changes are visible: participants are showing greater confidence, stronger relationships and a renewed sense of volunteerism. Many are beginning to take initiative in their communities, joining leadership programmes and using their skills to promote peace, wellbeing and positive engagement within the Futsal Academy and beyond.</w:t>
            </w:r>
          </w:p>
        </w:tc>
      </w:tr>
      <w:tr>
        <w:trPr>
          <w:cantSplit w:val="0"/>
          <w:trHeight w:val="360" w:hRule="atLeast"/>
          <w:tblHeader w:val="0"/>
        </w:trPr>
        <w:tc>
          <w:tcPr>
            <w:gridSpan w:val="2"/>
            <w:vMerge w:val="continue"/>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195">
      <w:pPr>
        <w:pStyle w:val="Heading2"/>
        <w:spacing w:before="0" w:lineRule="auto"/>
        <w:rPr/>
      </w:pPr>
      <w:bookmarkStart w:colFirst="0" w:colLast="0" w:name="_heading=h.ckzvh8t1xgxn" w:id="23"/>
      <w:bookmarkEnd w:id="23"/>
      <w:r w:rsidDel="00000000" w:rsidR="00000000" w:rsidRPr="00000000">
        <w:br w:type="page"/>
      </w:r>
      <w:r w:rsidDel="00000000" w:rsidR="00000000" w:rsidRPr="00000000">
        <w:rPr>
          <w:rtl w:val="0"/>
        </w:rPr>
      </w:r>
    </w:p>
    <w:bookmarkStart w:colFirst="0" w:colLast="0" w:name="bookmark=id.ti854q6jk2qu" w:id="24"/>
    <w:bookmarkEnd w:id="24"/>
    <w:p w:rsidR="00000000" w:rsidDel="00000000" w:rsidP="00000000" w:rsidRDefault="00000000" w:rsidRPr="00000000" w14:paraId="00000196">
      <w:pPr>
        <w:pStyle w:val="Heading2"/>
        <w:spacing w:after="200" w:before="0" w:lineRule="auto"/>
        <w:rPr>
          <w:rFonts w:ascii="Arial" w:cs="Arial" w:eastAsia="Arial" w:hAnsi="Arial"/>
          <w:color w:val="000000"/>
          <w:sz w:val="20"/>
          <w:szCs w:val="20"/>
        </w:rPr>
      </w:pPr>
      <w:bookmarkStart w:colFirst="0" w:colLast="0" w:name="_heading=h.qa61jaefxr6i" w:id="25"/>
      <w:bookmarkEnd w:id="25"/>
      <w:r w:rsidDel="00000000" w:rsidR="00000000" w:rsidRPr="00000000">
        <w:rPr>
          <w:rtl w:val="0"/>
        </w:rPr>
        <w:t xml:space="preserve">Annex C: Case study  and stories of change</w:t>
      </w:r>
      <w:r w:rsidDel="00000000" w:rsidR="00000000" w:rsidRPr="00000000">
        <w:rPr>
          <w:rtl w:val="0"/>
        </w:rPr>
      </w:r>
    </w:p>
    <w:tbl>
      <w:tblPr>
        <w:tblStyle w:val="Table26"/>
        <w:tblW w:w="96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30"/>
        <w:gridCol w:w="6870"/>
        <w:tblGridChange w:id="0">
          <w:tblGrid>
            <w:gridCol w:w="2730"/>
            <w:gridCol w:w="6870"/>
          </w:tblGrid>
        </w:tblGridChange>
      </w:tblGrid>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197">
            <w:pPr>
              <w:rPr>
                <w:rFonts w:ascii="Mulish" w:cs="Mulish" w:eastAsia="Mulish" w:hAnsi="Mulish"/>
                <w:b w:val="1"/>
                <w:bCs w:val="1"/>
                <w:i w:val="1"/>
                <w:iCs w:val="1"/>
                <w:color w:val="000000"/>
              </w:rPr>
            </w:pPr>
            <w:r w:rsidDel="00000000" w:rsidR="00000000" w:rsidRPr="00000000">
              <w:rPr>
                <w:rFonts w:ascii="Mulish" w:cs="Mulish" w:eastAsia="Mulish" w:hAnsi="Mulish"/>
                <w:b w:val="1"/>
                <w:bCs w:val="1"/>
                <w:color w:val="000000"/>
                <w:rtl w:val="0"/>
              </w:rPr>
              <w:t xml:space="preserve">User story</w:t>
            </w:r>
            <w:r w:rsidDel="00000000" w:rsidR="00000000" w:rsidRPr="00000000">
              <w:rPr>
                <w:rtl w:val="0"/>
              </w:rPr>
            </w:r>
          </w:p>
          <w:p w:rsidR="00000000" w:rsidDel="00000000" w:rsidP="00000000" w:rsidRDefault="00000000" w:rsidRPr="00000000" w14:paraId="00000198">
            <w:pPr>
              <w:widowControl w:val="0"/>
              <w:rPr>
                <w:rFonts w:ascii="Mulish" w:cs="Mulish" w:eastAsia="Mulish" w:hAnsi="Mulish"/>
                <w:b w:val="1"/>
                <w:bCs w:val="1"/>
                <w:i w:val="1"/>
                <w:iCs w:val="1"/>
                <w:color w:val="000000"/>
                <w:sz w:val="180"/>
                <w:szCs w:val="180"/>
              </w:rPr>
            </w:pPr>
            <w:r w:rsidDel="00000000" w:rsidR="00000000" w:rsidRPr="00000000">
              <w:rPr>
                <w:rFonts w:ascii="Mulish" w:cs="Mulish" w:eastAsia="Mulish" w:hAnsi="Mulish"/>
                <w:b w:val="1"/>
                <w:bCs w:val="1"/>
                <w:i w:val="1"/>
                <w:iCs w:val="1"/>
                <w:color w:val="000000"/>
                <w:sz w:val="180"/>
                <w:szCs w:val="180"/>
                <w:rtl w:val="0"/>
              </w:rPr>
              <w:t xml:space="preserve">↓</w:t>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199">
            <w:pPr>
              <w:rPr>
                <w:rFonts w:ascii="Mulish" w:cs="Mulish" w:eastAsia="Mulish" w:hAnsi="Mulish"/>
                <w:color w:val="000000"/>
              </w:rPr>
            </w:pPr>
            <w:r w:rsidDel="00000000" w:rsidR="00000000" w:rsidRPr="00000000">
              <w:rPr>
                <w:rFonts w:ascii="Mulish" w:cs="Mulish" w:eastAsia="Mulish" w:hAnsi="Mulish"/>
                <w:color w:val="000000"/>
                <w:rtl w:val="0"/>
              </w:rPr>
              <w:t xml:space="preserve">A user story should describe how a typical community member experienced the project, what their life was like before the intervention, the challenges they faced, and the specific support they received through the project. It should then explain the early changes they have begun to see in their daily life after implementation, showing how the project has started to make a real difference. This should not be a church leader.</w:t>
            </w:r>
          </w:p>
          <w:p w:rsidR="00000000" w:rsidDel="00000000" w:rsidP="00000000" w:rsidRDefault="00000000" w:rsidRPr="00000000" w14:paraId="0000019A">
            <w:pPr>
              <w:rPr>
                <w:rFonts w:ascii="Mulish" w:cs="Mulish" w:eastAsia="Mulish" w:hAnsi="Mulish"/>
                <w:color w:val="000000"/>
              </w:rPr>
            </w:pPr>
            <w:r w:rsidDel="00000000" w:rsidR="00000000" w:rsidRPr="00000000">
              <w:rPr>
                <w:rFonts w:ascii="Mulish" w:cs="Mulish" w:eastAsia="Mulish" w:hAnsi="Mulish"/>
                <w:color w:val="000000"/>
                <w:rtl w:val="0"/>
              </w:rPr>
              <w:t xml:space="preserve">The story can talk about what life is like for a typical community member; it does not need to be about a specific person.</w:t>
            </w:r>
          </w:p>
          <w:p w:rsidR="00000000" w:rsidDel="00000000" w:rsidP="00000000" w:rsidRDefault="00000000" w:rsidRPr="00000000" w14:paraId="0000019B">
            <w:pPr>
              <w:rPr>
                <w:rFonts w:ascii="Mulish" w:cs="Mulish" w:eastAsia="Mulish" w:hAnsi="Mulish"/>
                <w:b w:val="1"/>
                <w:bCs w:val="1"/>
              </w:rPr>
            </w:pPr>
            <w:hyperlink r:id="rId8">
              <w:r w:rsidDel="00000000" w:rsidR="00000000" w:rsidRPr="00000000">
                <w:rPr>
                  <w:rFonts w:ascii="Mulish" w:cs="Mulish" w:eastAsia="Mulish" w:hAnsi="Mulish"/>
                  <w:b w:val="1"/>
                  <w:bCs w:val="1"/>
                  <w:color w:val="1155cc"/>
                  <w:u w:val="single"/>
                  <w:rtl w:val="0"/>
                </w:rPr>
                <w:t xml:space="preserve">.</w:t>
              </w:r>
            </w:hyperlink>
            <w:r w:rsidDel="00000000" w:rsidR="00000000" w:rsidRPr="00000000">
              <w:rPr>
                <w:rFonts w:ascii="Mulish" w:cs="Mulish" w:eastAsia="Mulish" w:hAnsi="Mulish"/>
                <w:b w:val="1"/>
                <w:bCs w:val="1"/>
                <w:rtl w:val="0"/>
              </w:rPr>
              <w:t xml:space="preserve">Guidance: A good story includes the following six quality criteria:</w:t>
            </w:r>
          </w:p>
          <w:p w:rsidR="00000000" w:rsidDel="00000000" w:rsidP="00000000" w:rsidRDefault="00000000" w:rsidRPr="00000000" w14:paraId="0000019C">
            <w:pPr>
              <w:numPr>
                <w:ilvl w:val="0"/>
                <w:numId w:val="2"/>
              </w:numPr>
              <w:spacing w:after="200" w:lineRule="auto"/>
              <w:ind w:left="720" w:hanging="360"/>
              <w:rPr/>
            </w:pPr>
            <w:r w:rsidDel="00000000" w:rsidR="00000000" w:rsidRPr="00000000">
              <w:rPr>
                <w:rtl w:val="0"/>
              </w:rPr>
              <w:t xml:space="preserve">A clear description of the context, problem/need faced by the individual or by a typical member of the community.</w:t>
            </w:r>
          </w:p>
          <w:p w:rsidR="00000000" w:rsidDel="00000000" w:rsidP="00000000" w:rsidRDefault="00000000" w:rsidRPr="00000000" w14:paraId="0000019D">
            <w:pPr>
              <w:numPr>
                <w:ilvl w:val="0"/>
                <w:numId w:val="2"/>
              </w:numPr>
              <w:spacing w:after="200" w:lineRule="auto"/>
              <w:ind w:left="720" w:hanging="360"/>
              <w:rPr/>
            </w:pPr>
            <w:r w:rsidDel="00000000" w:rsidR="00000000" w:rsidRPr="00000000">
              <w:rPr>
                <w:rtl w:val="0"/>
              </w:rPr>
              <w:t xml:space="preserve">A clear description of the solution proposed by the project.</w:t>
            </w:r>
          </w:p>
          <w:p w:rsidR="00000000" w:rsidDel="00000000" w:rsidP="00000000" w:rsidRDefault="00000000" w:rsidRPr="00000000" w14:paraId="0000019E">
            <w:pPr>
              <w:numPr>
                <w:ilvl w:val="0"/>
                <w:numId w:val="2"/>
              </w:numPr>
              <w:spacing w:after="200" w:lineRule="auto"/>
              <w:ind w:left="720" w:hanging="360"/>
              <w:rPr/>
            </w:pPr>
            <w:r w:rsidDel="00000000" w:rsidR="00000000" w:rsidRPr="00000000">
              <w:rPr>
                <w:rtl w:val="0"/>
              </w:rPr>
              <w:t xml:space="preserve">Detail of what could change in the person’s life as a result (or, if the story is about a participant in a previous project, what has changed for that person and could change for others through the project).</w:t>
            </w:r>
          </w:p>
          <w:p w:rsidR="00000000" w:rsidDel="00000000" w:rsidP="00000000" w:rsidRDefault="00000000" w:rsidRPr="00000000" w14:paraId="0000019F">
            <w:pPr>
              <w:numPr>
                <w:ilvl w:val="0"/>
                <w:numId w:val="2"/>
              </w:numPr>
              <w:spacing w:after="200" w:lineRule="auto"/>
              <w:ind w:left="720" w:hanging="360"/>
              <w:rPr/>
            </w:pPr>
            <w:r w:rsidDel="00000000" w:rsidR="00000000" w:rsidRPr="00000000">
              <w:rPr>
                <w:rtl w:val="0"/>
              </w:rPr>
              <w:t xml:space="preserve">Strong quotes from the individual, especially thoughts and feelings. This can be taken from focus group discussions and consultations with the community about the project.</w:t>
            </w:r>
          </w:p>
          <w:p w:rsidR="00000000" w:rsidDel="00000000" w:rsidP="00000000" w:rsidRDefault="00000000" w:rsidRPr="00000000" w14:paraId="000001A0">
            <w:pPr>
              <w:numPr>
                <w:ilvl w:val="0"/>
                <w:numId w:val="2"/>
              </w:numPr>
              <w:spacing w:after="0" w:lineRule="auto"/>
              <w:ind w:left="720" w:hanging="360"/>
              <w:rPr/>
            </w:pPr>
            <w:r w:rsidDel="00000000" w:rsidR="00000000" w:rsidRPr="00000000">
              <w:rPr>
                <w:rtl w:val="0"/>
              </w:rPr>
              <w:t xml:space="preserve">Wherever possible, good images illustrating the need. Note that any images featuring identifiable people need a consent form.</w:t>
            </w:r>
          </w:p>
        </w:tc>
      </w:tr>
    </w:tbl>
    <w:p w:rsidR="00000000" w:rsidDel="00000000" w:rsidP="00000000" w:rsidRDefault="00000000" w:rsidRPr="00000000" w14:paraId="000001A1">
      <w:pPr>
        <w:spacing w:after="120" w:lineRule="auto"/>
        <w:rPr>
          <w:rFonts w:ascii="Arial" w:cs="Arial" w:eastAsia="Arial" w:hAnsi="Arial"/>
          <w:b w:val="1"/>
          <w:bCs w:val="1"/>
          <w:color w:val="0000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A2">
      <w:pPr>
        <w:spacing w:after="0" w:lineRule="auto"/>
        <w:rPr>
          <w:sz w:val="3"/>
          <w:szCs w:val="3"/>
        </w:rPr>
      </w:pPr>
      <w:r w:rsidDel="00000000" w:rsidR="00000000" w:rsidRPr="00000000">
        <w:rPr>
          <w:rtl w:val="0"/>
        </w:rPr>
      </w:r>
    </w:p>
    <w:tbl>
      <w:tblPr>
        <w:tblStyle w:val="Table27"/>
        <w:tblW w:w="96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6900"/>
        <w:tblGridChange w:id="0">
          <w:tblGrid>
            <w:gridCol w:w="2700"/>
            <w:gridCol w:w="6900"/>
          </w:tblGrid>
        </w:tblGridChange>
      </w:tblGrid>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1A3">
            <w:pPr>
              <w:widowControl w:val="0"/>
              <w:rPr>
                <w:rFonts w:ascii="Mulish" w:cs="Mulish" w:eastAsia="Mulish" w:hAnsi="Mulish"/>
                <w:b w:val="1"/>
                <w:bCs w:val="1"/>
                <w:i w:val="1"/>
                <w:iCs w:val="1"/>
                <w:color w:val="000000"/>
              </w:rPr>
            </w:pPr>
            <w:r w:rsidDel="00000000" w:rsidR="00000000" w:rsidRPr="00000000">
              <w:rPr>
                <w:rFonts w:ascii="Mulish" w:cs="Mulish" w:eastAsia="Mulish" w:hAnsi="Mulish"/>
                <w:b w:val="1"/>
                <w:bCs w:val="1"/>
                <w:i w:val="1"/>
                <w:iCs w:val="1"/>
                <w:color w:val="000000"/>
                <w:rtl w:val="0"/>
              </w:rPr>
              <w:t xml:space="preserve">Example “Case studies and stories of change”</w:t>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1A4">
            <w:pPr>
              <w:rPr/>
            </w:pPr>
            <w:r w:rsidDel="00000000" w:rsidR="00000000" w:rsidRPr="00000000">
              <w:rPr>
                <w:rFonts w:ascii="Mulish" w:cs="Mulish" w:eastAsia="Mulish" w:hAnsi="Mulish"/>
                <w:b w:val="1"/>
                <w:bCs w:val="1"/>
                <w:rtl w:val="0"/>
              </w:rPr>
              <w:t xml:space="preserve">Title: Beyond the Harvest: Breaking the Cycle of Loss in the village</w:t>
            </w:r>
            <w:r w:rsidDel="00000000" w:rsidR="00000000" w:rsidRPr="00000000">
              <w:rPr>
                <w:rtl w:val="0"/>
              </w:rPr>
            </w:r>
          </w:p>
          <w:p w:rsidR="00000000" w:rsidDel="00000000" w:rsidP="00000000" w:rsidRDefault="00000000" w:rsidRPr="00000000" w14:paraId="000001A5">
            <w:pPr>
              <w:spacing w:before="240" w:lineRule="auto"/>
              <w:rPr>
                <w:rFonts w:ascii="Mulish" w:cs="Mulish" w:eastAsia="Mulish" w:hAnsi="Mulish"/>
                <w:b w:val="1"/>
                <w:bCs w:val="1"/>
              </w:rPr>
            </w:pPr>
            <w:r w:rsidDel="00000000" w:rsidR="00000000" w:rsidRPr="00000000">
              <w:rPr>
                <w:rFonts w:ascii="Mulish" w:cs="Mulish" w:eastAsia="Mulish" w:hAnsi="Mulish"/>
                <w:b w:val="1"/>
                <w:bCs w:val="1"/>
                <w:rtl w:val="0"/>
              </w:rPr>
              <w:t xml:space="preserve">Author Name: </w:t>
            </w:r>
          </w:p>
          <w:p w:rsidR="00000000" w:rsidDel="00000000" w:rsidP="00000000" w:rsidRDefault="00000000" w:rsidRPr="00000000" w14:paraId="000001A6">
            <w:pPr>
              <w:spacing w:before="240" w:lineRule="auto"/>
              <w:rPr>
                <w:rFonts w:ascii="Mulish" w:cs="Mulish" w:eastAsia="Mulish" w:hAnsi="Mulish"/>
                <w:b w:val="1"/>
                <w:bCs w:val="1"/>
              </w:rPr>
            </w:pPr>
            <w:r w:rsidDel="00000000" w:rsidR="00000000" w:rsidRPr="00000000">
              <w:rPr>
                <w:rFonts w:ascii="Mulish" w:cs="Mulish" w:eastAsia="Mulish" w:hAnsi="Mulish"/>
                <w:b w:val="1"/>
                <w:bCs w:val="1"/>
                <w:rtl w:val="0"/>
              </w:rPr>
              <w:t xml:space="preserve">Story Description:</w:t>
            </w:r>
          </w:p>
          <w:p w:rsidR="00000000" w:rsidDel="00000000" w:rsidP="00000000" w:rsidRDefault="00000000" w:rsidRPr="00000000" w14:paraId="000001A7">
            <w:pPr>
              <w:spacing w:after="600" w:before="240" w:lineRule="auto"/>
              <w:ind w:left="600" w:right="600" w:firstLine="0"/>
              <w:rPr>
                <w:rFonts w:ascii="Mulish" w:cs="Mulish" w:eastAsia="Mulish" w:hAnsi="Mulish"/>
                <w:b w:val="1"/>
                <w:bCs w:val="1"/>
              </w:rPr>
            </w:pPr>
            <w:r w:rsidDel="00000000" w:rsidR="00000000" w:rsidRPr="00000000">
              <w:rPr>
                <w:rFonts w:ascii="Mulish" w:cs="Mulish" w:eastAsia="Mulish" w:hAnsi="Mulish"/>
                <w:b w:val="1"/>
                <w:bCs w:val="1"/>
                <w:rtl w:val="0"/>
              </w:rPr>
              <w:t xml:space="preserve">Anna’s “Breath of Hope” for a Clean and Healthy Future Date captured: 15/02/2026</w:t>
            </w:r>
          </w:p>
          <w:p w:rsidR="00000000" w:rsidDel="00000000" w:rsidP="00000000" w:rsidRDefault="00000000" w:rsidRPr="00000000" w14:paraId="000001A8">
            <w:pPr>
              <w:spacing w:after="0" w:before="240" w:lineRule="auto"/>
              <w:ind w:left="600" w:right="600" w:firstLine="0"/>
              <w:rPr>
                <w:rFonts w:ascii="Mulish" w:cs="Mulish" w:eastAsia="Mulish" w:hAnsi="Mulish"/>
                <w:b w:val="1"/>
                <w:bCs w:val="1"/>
              </w:rPr>
            </w:pPr>
            <w:r w:rsidDel="00000000" w:rsidR="00000000" w:rsidRPr="00000000">
              <w:rPr>
                <w:rFonts w:ascii="Mulish" w:cs="Mulish" w:eastAsia="Mulish" w:hAnsi="Mulish"/>
                <w:b w:val="1"/>
                <w:bCs w:val="1"/>
                <w:rtl w:val="0"/>
              </w:rPr>
              <w:t xml:space="preserve">Mrs Anna Devs, a local church leader, farmer and mother who is resilient, hails from Maone Village, Traditional Authority Niro, District in the Southern state, narrates how life has improved after the biogas development in her home. Before the biogas development, Anna had been facing a challenge to prepare meals for her family due to her asthmatic condition, particularly cooking using solid fuels such as firewood, which produces thick smoke, aggravating breathing difficulty. There were times the smoke became unbearable, forcing her to choose between her health and preparing meals to feed her family. Introduction of Biogas energy in her community brought relief, and it was a happy moment for Anna and her family when she was identified among other project beneficiaries to receive a Sistema-Bio 8 biogas system components. Anna vividly remembered how she struggled in cooking using solid fuels and expressed her joy and gratitude by sharing how the biogas energy development has transformed her life. With a smile in her explanation she said, “Before the biogas system was installed, I wasn’t able to cook because of the fuelwood smoke, I’m asthmatic, but now the biogas provides clean, fast and smoke-free energy for cooking, which has helped me perform my household chores with ease and I have even stopped taking asthma medication as often as before the biogas energy development”. The Biogas energy development has brought dignity, harmony and inclusion into her households besides restoring her healthy living.</w:t>
            </w:r>
          </w:p>
        </w:tc>
      </w:tr>
    </w:tbl>
    <w:p w:rsidR="00000000" w:rsidDel="00000000" w:rsidP="00000000" w:rsidRDefault="00000000" w:rsidRPr="00000000" w14:paraId="000001A9">
      <w:pPr>
        <w:spacing w:after="0" w:lineRule="auto"/>
        <w:rPr>
          <w:rFonts w:ascii="Arial" w:cs="Arial" w:eastAsia="Arial" w:hAnsi="Arial"/>
          <w:b w:val="1"/>
          <w:bCs w:val="1"/>
          <w:color w:val="000000"/>
          <w:sz w:val="20"/>
          <w:szCs w:val="20"/>
        </w:rPr>
        <w:sectPr>
          <w:headerReference r:id="rId9" w:type="default"/>
          <w:footerReference r:id="rId10" w:type="default"/>
          <w:type w:val="nextPage"/>
          <w:pgSz w:h="16834" w:w="11909" w:orient="portrait"/>
          <w:pgMar w:bottom="1133.8582677165355" w:top="1133.8582677165355" w:left="1133.8582677165355" w:right="1133.8582677165355" w:header="720" w:footer="720"/>
          <w:pgNumType w:start="9"/>
        </w:sectPr>
      </w:pPr>
      <w:r w:rsidDel="00000000" w:rsidR="00000000" w:rsidRPr="00000000">
        <w:rPr>
          <w:rtl w:val="0"/>
        </w:rPr>
      </w:r>
    </w:p>
    <w:p w:rsidR="00000000" w:rsidDel="00000000" w:rsidP="00000000" w:rsidRDefault="00000000" w:rsidRPr="00000000" w14:paraId="000001AA">
      <w:pPr>
        <w:spacing w:after="0" w:lineRule="auto"/>
        <w:rPr>
          <w:sz w:val="3"/>
          <w:szCs w:val="3"/>
        </w:rPr>
      </w:pPr>
      <w:r w:rsidDel="00000000" w:rsidR="00000000" w:rsidRPr="00000000">
        <w:rPr>
          <w:rtl w:val="0"/>
        </w:rPr>
      </w:r>
    </w:p>
    <w:tbl>
      <w:tblPr>
        <w:tblStyle w:val="Table28"/>
        <w:tblW w:w="96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45"/>
        <w:gridCol w:w="6855"/>
        <w:tblGridChange w:id="0">
          <w:tblGrid>
            <w:gridCol w:w="2745"/>
            <w:gridCol w:w="6855"/>
          </w:tblGrid>
        </w:tblGridChange>
      </w:tblGrid>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1AB">
            <w:pPr>
              <w:widowControl w:val="0"/>
              <w:rPr>
                <w:rFonts w:ascii="Mulish" w:cs="Mulish" w:eastAsia="Mulish" w:hAnsi="Mulish"/>
                <w:b w:val="1"/>
                <w:bCs w:val="1"/>
                <w:i w:val="1"/>
                <w:iCs w:val="1"/>
                <w:color w:val="000000"/>
              </w:rPr>
            </w:pPr>
            <w:r w:rsidDel="00000000" w:rsidR="00000000" w:rsidRPr="00000000">
              <w:rPr>
                <w:rtl w:val="0"/>
              </w:rPr>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1AC">
            <w:pPr>
              <w:spacing w:after="0" w:lineRule="auto"/>
              <w:ind w:left="600" w:right="600" w:firstLine="0"/>
              <w:rPr>
                <w:rFonts w:ascii="Mulish" w:cs="Mulish" w:eastAsia="Mulish" w:hAnsi="Mulish"/>
                <w:b w:val="1"/>
                <w:bCs w:val="1"/>
              </w:rPr>
            </w:pPr>
            <w:r w:rsidDel="00000000" w:rsidR="00000000" w:rsidRPr="00000000">
              <w:rPr>
                <w:rFonts w:ascii="Mulish" w:cs="Mulish" w:eastAsia="Mulish" w:hAnsi="Mulish"/>
                <w:b w:val="1"/>
                <w:bCs w:val="1"/>
                <w:rtl w:val="0"/>
              </w:rPr>
              <w:t xml:space="preserve">Before the biogas development, preparing meals was viewed strictly as a woman’s responsibility within the confines of the outdoor kitchens. Currently, meals are prepared indoors, which has encouraged her husband to participate, unlike previously, when it was unthinkable due to the massive smoke produced by solid fuels and norms that do not support men in full view of the community, doing household chores in the presence of their wives and family members. The change has brought shared responsibility, strengthening family bonds and challenging long-standing gender norms. The benefits extend to improved Sanitation around her homestead as the cow dung, which was previously left decomposing, causing poor hygiene, is now safely converted into energy, reducing the risk of hygiene-related illnesses. Biogas energy development eliminated Anna’s daily struggle, brought good health, hope and empowerment.</w:t>
            </w:r>
          </w:p>
        </w:tc>
      </w:tr>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1AD">
            <w:pPr>
              <w:widowControl w:val="0"/>
              <w:rPr>
                <w:rFonts w:ascii="Mulish" w:cs="Mulish" w:eastAsia="Mulish" w:hAnsi="Mulish"/>
                <w:i w:val="1"/>
                <w:iCs w:val="1"/>
                <w:color w:val="000000"/>
              </w:rPr>
            </w:pPr>
            <w:r w:rsidDel="00000000" w:rsidR="00000000" w:rsidRPr="00000000">
              <w:rPr>
                <w:rFonts w:ascii="Mulish" w:cs="Mulish" w:eastAsia="Mulish" w:hAnsi="Mulish"/>
                <w:b w:val="1"/>
                <w:bCs w:val="1"/>
                <w:i w:val="1"/>
                <w:iCs w:val="1"/>
                <w:color w:val="212529"/>
                <w:rtl w:val="0"/>
              </w:rPr>
              <w:t xml:space="preserve">Do you need consent to use the story and images? </w:t>
            </w:r>
            <w:r w:rsidDel="00000000" w:rsidR="00000000" w:rsidRPr="00000000">
              <w:rPr>
                <w:rtl w:val="0"/>
              </w:rPr>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1AE">
            <w:pPr>
              <w:rPr>
                <w:rFonts w:ascii="Mulish" w:cs="Mulish" w:eastAsia="Mulish" w:hAnsi="Mulish"/>
                <w:color w:val="212529"/>
              </w:rPr>
            </w:pPr>
            <w:r w:rsidDel="00000000" w:rsidR="00000000" w:rsidRPr="00000000">
              <w:rPr>
                <w:rFonts w:ascii="Mulish ExtraBold" w:cs="Mulish ExtraBold" w:eastAsia="Mulish ExtraBold" w:hAnsi="Mulish ExtraBold"/>
                <w:color w:val="008caa"/>
                <w:rtl w:val="0"/>
              </w:rPr>
              <w:t xml:space="preserve">Guidance:</w:t>
            </w:r>
            <w:r w:rsidDel="00000000" w:rsidR="00000000" w:rsidRPr="00000000">
              <w:rPr>
                <w:rFonts w:ascii="Mulish" w:cs="Mulish" w:eastAsia="Mulish" w:hAnsi="Mulish"/>
                <w:b w:val="1"/>
                <w:bCs w:val="1"/>
                <w:i w:val="1"/>
                <w:iCs w:val="1"/>
                <w:color w:val="212529"/>
                <w:rtl w:val="0"/>
              </w:rPr>
              <w:t xml:space="preserve"> </w:t>
            </w:r>
            <w:r w:rsidDel="00000000" w:rsidR="00000000" w:rsidRPr="00000000">
              <w:rPr>
                <w:rFonts w:ascii="Mulish" w:cs="Mulish" w:eastAsia="Mulish" w:hAnsi="Mulish"/>
                <w:color w:val="212529"/>
                <w:rtl w:val="0"/>
              </w:rPr>
              <w:t xml:space="preserve">A record of informed consent is needed unless ALL of the following criteria are met:</w:t>
            </w:r>
          </w:p>
          <w:p w:rsidR="00000000" w:rsidDel="00000000" w:rsidP="00000000" w:rsidRDefault="00000000" w:rsidRPr="00000000" w14:paraId="000001AF">
            <w:pPr>
              <w:numPr>
                <w:ilvl w:val="0"/>
                <w:numId w:val="6"/>
              </w:numPr>
              <w:spacing w:after="200" w:lineRule="auto"/>
              <w:ind w:left="720" w:hanging="360"/>
              <w:rPr>
                <w:rFonts w:ascii="Mulish" w:cs="Mulish" w:eastAsia="Mulish" w:hAnsi="Mulish"/>
              </w:rPr>
            </w:pPr>
            <w:r w:rsidDel="00000000" w:rsidR="00000000" w:rsidRPr="00000000">
              <w:rPr>
                <w:rFonts w:ascii="Mulish" w:cs="Mulish" w:eastAsia="Mulish" w:hAnsi="Mulish"/>
                <w:color w:val="212529"/>
                <w:rtl w:val="0"/>
              </w:rPr>
              <w:t xml:space="preserve">The content is being gathered in a public setting.</w:t>
            </w:r>
            <w:r w:rsidDel="00000000" w:rsidR="00000000" w:rsidRPr="00000000">
              <w:rPr>
                <w:rtl w:val="0"/>
              </w:rPr>
            </w:r>
          </w:p>
          <w:p w:rsidR="00000000" w:rsidDel="00000000" w:rsidP="00000000" w:rsidRDefault="00000000" w:rsidRPr="00000000" w14:paraId="000001B0">
            <w:pPr>
              <w:numPr>
                <w:ilvl w:val="0"/>
                <w:numId w:val="6"/>
              </w:numPr>
              <w:spacing w:after="200" w:lineRule="auto"/>
              <w:ind w:left="720" w:hanging="360"/>
              <w:rPr>
                <w:rFonts w:ascii="Mulish" w:cs="Mulish" w:eastAsia="Mulish" w:hAnsi="Mulish"/>
              </w:rPr>
            </w:pPr>
            <w:r w:rsidDel="00000000" w:rsidR="00000000" w:rsidRPr="00000000">
              <w:rPr>
                <w:rFonts w:ascii="Mulish" w:cs="Mulish" w:eastAsia="Mulish" w:hAnsi="Mulish"/>
                <w:color w:val="212529"/>
                <w:rtl w:val="0"/>
              </w:rPr>
              <w:t xml:space="preserve">The content is of a general nature, and the inclusion of any recognisable individuals is incidental, rather than being the main focus of the image.</w:t>
            </w:r>
            <w:r w:rsidDel="00000000" w:rsidR="00000000" w:rsidRPr="00000000">
              <w:rPr>
                <w:rtl w:val="0"/>
              </w:rPr>
            </w:r>
          </w:p>
          <w:p w:rsidR="00000000" w:rsidDel="00000000" w:rsidP="00000000" w:rsidRDefault="00000000" w:rsidRPr="00000000" w14:paraId="000001B1">
            <w:pPr>
              <w:numPr>
                <w:ilvl w:val="0"/>
                <w:numId w:val="6"/>
              </w:numPr>
              <w:spacing w:after="200" w:lineRule="auto"/>
              <w:ind w:left="720" w:hanging="360"/>
              <w:rPr>
                <w:rFonts w:ascii="Mulish" w:cs="Mulish" w:eastAsia="Mulish" w:hAnsi="Mulish"/>
              </w:rPr>
            </w:pPr>
            <w:r w:rsidDel="00000000" w:rsidR="00000000" w:rsidRPr="00000000">
              <w:rPr>
                <w:rFonts w:ascii="Mulish" w:cs="Mulish" w:eastAsia="Mulish" w:hAnsi="Mulish"/>
                <w:color w:val="212529"/>
                <w:rtl w:val="0"/>
              </w:rPr>
              <w:t xml:space="preserve">Aside from the inclusion of potentially recognisable individuals, no personal data is gathered.</w:t>
            </w:r>
            <w:r w:rsidDel="00000000" w:rsidR="00000000" w:rsidRPr="00000000">
              <w:rPr>
                <w:rtl w:val="0"/>
              </w:rPr>
            </w:r>
          </w:p>
          <w:p w:rsidR="00000000" w:rsidDel="00000000" w:rsidP="00000000" w:rsidRDefault="00000000" w:rsidRPr="00000000" w14:paraId="000001B2">
            <w:pPr>
              <w:numPr>
                <w:ilvl w:val="0"/>
                <w:numId w:val="6"/>
              </w:numPr>
              <w:spacing w:after="200" w:lineRule="auto"/>
              <w:ind w:left="720" w:hanging="360"/>
              <w:rPr>
                <w:rFonts w:ascii="Mulish" w:cs="Mulish" w:eastAsia="Mulish" w:hAnsi="Mulish"/>
              </w:rPr>
            </w:pPr>
            <w:r w:rsidDel="00000000" w:rsidR="00000000" w:rsidRPr="00000000">
              <w:rPr>
                <w:rFonts w:ascii="Mulish" w:cs="Mulish" w:eastAsia="Mulish" w:hAnsi="Mulish"/>
                <w:color w:val="212529"/>
                <w:rtl w:val="0"/>
              </w:rPr>
              <w:t xml:space="preserve">The type of content gathering is permitted by law (this can vary from location to location).</w:t>
            </w:r>
            <w:r w:rsidDel="00000000" w:rsidR="00000000" w:rsidRPr="00000000">
              <w:rPr>
                <w:rtl w:val="0"/>
              </w:rPr>
            </w:r>
          </w:p>
          <w:p w:rsidR="00000000" w:rsidDel="00000000" w:rsidP="00000000" w:rsidRDefault="00000000" w:rsidRPr="00000000" w14:paraId="000001B3">
            <w:pPr>
              <w:numPr>
                <w:ilvl w:val="0"/>
                <w:numId w:val="6"/>
              </w:numPr>
              <w:spacing w:after="200" w:lineRule="auto"/>
              <w:ind w:left="720" w:hanging="360"/>
              <w:rPr>
                <w:rFonts w:ascii="Mulish" w:cs="Mulish" w:eastAsia="Mulish" w:hAnsi="Mulish"/>
              </w:rPr>
            </w:pPr>
            <w:r w:rsidDel="00000000" w:rsidR="00000000" w:rsidRPr="00000000">
              <w:rPr>
                <w:rFonts w:ascii="Mulish" w:cs="Mulish" w:eastAsia="Mulish" w:hAnsi="Mulish"/>
                <w:color w:val="212529"/>
                <w:rtl w:val="0"/>
              </w:rPr>
              <w:t xml:space="preserve">Gathering such content does not place people at risk or cause a nuisance.</w:t>
            </w:r>
            <w:r w:rsidDel="00000000" w:rsidR="00000000" w:rsidRPr="00000000">
              <w:rPr>
                <w:rtl w:val="0"/>
              </w:rPr>
            </w:r>
          </w:p>
          <w:p w:rsidR="00000000" w:rsidDel="00000000" w:rsidP="00000000" w:rsidRDefault="00000000" w:rsidRPr="00000000" w14:paraId="000001B4">
            <w:pPr>
              <w:numPr>
                <w:ilvl w:val="0"/>
                <w:numId w:val="6"/>
              </w:numPr>
              <w:spacing w:after="0" w:lineRule="auto"/>
              <w:ind w:left="720" w:hanging="360"/>
              <w:rPr>
                <w:rFonts w:ascii="Mulish" w:cs="Mulish" w:eastAsia="Mulish" w:hAnsi="Mulish"/>
              </w:rPr>
            </w:pPr>
            <w:r w:rsidDel="00000000" w:rsidR="00000000" w:rsidRPr="00000000">
              <w:rPr>
                <w:rFonts w:ascii="Mulish" w:cs="Mulish" w:eastAsia="Mulish" w:hAnsi="Mulish"/>
                <w:color w:val="212529"/>
                <w:rtl w:val="0"/>
              </w:rPr>
              <w:t xml:space="preserve">No individuals included in the content have raised any concerns or objections.</w:t>
            </w:r>
            <w:r w:rsidDel="00000000" w:rsidR="00000000" w:rsidRPr="00000000">
              <w:rPr>
                <w:rtl w:val="0"/>
              </w:rPr>
            </w:r>
          </w:p>
        </w:tc>
      </w:tr>
    </w:tbl>
    <w:p w:rsidR="00000000" w:rsidDel="00000000" w:rsidP="00000000" w:rsidRDefault="00000000" w:rsidRPr="00000000" w14:paraId="000001B5">
      <w:pPr>
        <w:spacing w:after="0" w:lineRule="auto"/>
        <w:rPr>
          <w:rFonts w:ascii="Arial" w:cs="Arial" w:eastAsia="Arial" w:hAnsi="Arial"/>
          <w:b w:val="1"/>
          <w:bCs w:val="1"/>
          <w:color w:val="000000"/>
          <w:sz w:val="20"/>
          <w:szCs w:val="20"/>
        </w:rPr>
      </w:pPr>
      <w:r w:rsidDel="00000000" w:rsidR="00000000" w:rsidRPr="00000000">
        <w:rPr>
          <w:rtl w:val="0"/>
        </w:rPr>
      </w:r>
    </w:p>
    <w:sectPr>
      <w:headerReference r:id="rId11" w:type="default"/>
      <w:footerReference r:id="rId12" w:type="default"/>
      <w:type w:val="nextPage"/>
      <w:pgSz w:h="16834" w:w="11909" w:orient="portrait"/>
      <w:pgMar w:bottom="1133.8582677165355" w:top="1133.8582677165355" w:left="1133.8582677165355" w:right="1133.8582677165355"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Mulish">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ulish ExtraBold">
    <w:embedBold w:fontKey="{00000000-0000-0000-0000-000000000000}" r:id="rId5" w:subsetted="0"/>
    <w:embedBoldItalic w:fontKey="{00000000-0000-0000-0000-000000000000}" r:id="rId6" w:subsetted="0"/>
  </w:font>
  <w:font w:name="Rubik">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Rubik SemiBold">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Mulish Medium">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B">
    <w:pPr>
      <w:tabs>
        <w:tab w:val="right" w:leader="none" w:pos="9636.141732283466"/>
      </w:tabs>
      <w:spacing w:after="0" w:lineRule="auto"/>
      <w:rPr/>
    </w:pPr>
    <w:r w:rsidDel="00000000" w:rsidR="00000000" w:rsidRPr="00000000">
      <w:rPr>
        <w:color w:val="00819e"/>
        <w:sz w:val="18"/>
        <w:szCs w:val="18"/>
        <w:rtl w:val="0"/>
      </w:rPr>
      <w:t xml:space="preserve">Tearfund Standard Track Reporting Template</w:t>
      <w:tab/>
    </w:r>
    <w:r w:rsidDel="00000000" w:rsidR="00000000" w:rsidRPr="00000000">
      <w:rPr>
        <w:color w:val="00819e"/>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C">
    <w:pPr>
      <w:spacing w:after="0" w:lineRule="auto"/>
      <w:rPr>
        <w:color w:val="e5e5e5"/>
        <w:sz w:val="6"/>
        <w:szCs w:val="6"/>
      </w:rPr>
    </w:pPr>
    <w:r w:rsidDel="00000000" w:rsidR="00000000" w:rsidRPr="00000000">
      <w:rPr>
        <w:rtl w:val="0"/>
      </w:rPr>
    </w:r>
  </w:p>
  <w:tbl>
    <w:tblPr>
      <w:tblStyle w:val="Table29"/>
      <w:tblW w:w="10485.0" w:type="dxa"/>
      <w:jc w:val="left"/>
      <w:tblInd w:w="-375.0" w:type="dxa"/>
      <w:tblLayout w:type="fixed"/>
      <w:tblLook w:val="0600"/>
    </w:tblPr>
    <w:tblGrid>
      <w:gridCol w:w="6810"/>
      <w:gridCol w:w="3675"/>
      <w:tblGridChange w:id="0">
        <w:tblGrid>
          <w:gridCol w:w="6810"/>
          <w:gridCol w:w="3675"/>
        </w:tblGrid>
      </w:tblGridChange>
    </w:tblGrid>
    <w:tr>
      <w:trPr>
        <w:cantSplit w:val="0"/>
        <w:trHeight w:val="210" w:hRule="atLeast"/>
        <w:tblHeader w:val="0"/>
      </w:trPr>
      <w:tc>
        <w:tcPr>
          <w:gridSpan w:val="2"/>
          <w:tcMar>
            <w:top w:w="0.0" w:type="dxa"/>
            <w:left w:w="0.0" w:type="dxa"/>
            <w:bottom w:w="0.0" w:type="dxa"/>
            <w:right w:w="0.0" w:type="dxa"/>
          </w:tcMar>
        </w:tcPr>
        <w:p w:rsidR="00000000" w:rsidDel="00000000" w:rsidP="00000000" w:rsidRDefault="00000000" w:rsidRPr="00000000" w14:paraId="000001BD">
          <w:pPr>
            <w:pBdr>
              <w:top w:color="e5e5e5" w:space="2" w:sz="4" w:val="single"/>
            </w:pBdr>
            <w:spacing w:after="0" w:lineRule="auto"/>
            <w:rPr>
              <w:color w:val="e5e5e5"/>
              <w:sz w:val="6"/>
              <w:szCs w:val="6"/>
            </w:rPr>
          </w:pPr>
          <w:r w:rsidDel="00000000" w:rsidR="00000000" w:rsidRPr="00000000">
            <w:rPr>
              <w:rtl w:val="0"/>
            </w:rPr>
          </w:r>
        </w:p>
        <w:p w:rsidR="00000000" w:rsidDel="00000000" w:rsidP="00000000" w:rsidRDefault="00000000" w:rsidRPr="00000000" w14:paraId="000001BE">
          <w:pPr>
            <w:spacing w:after="0" w:line="276" w:lineRule="auto"/>
            <w:rPr>
              <w:b w:val="1"/>
              <w:bCs w:val="1"/>
              <w:sz w:val="2"/>
              <w:szCs w:val="2"/>
            </w:rPr>
          </w:pPr>
          <w:r w:rsidDel="00000000" w:rsidR="00000000" w:rsidRPr="00000000">
            <w:rPr>
              <w:rtl w:val="0"/>
            </w:rPr>
          </w:r>
        </w:p>
      </w:tc>
    </w:tr>
    <w:tr>
      <w:trPr>
        <w:cantSplit w:val="0"/>
        <w:tblHeader w:val="0"/>
      </w:trPr>
      <w:tc>
        <w:tcPr>
          <w:tcMar>
            <w:top w:w="0.0" w:type="dxa"/>
            <w:left w:w="0.0" w:type="dxa"/>
            <w:bottom w:w="0.0" w:type="dxa"/>
            <w:right w:w="0.0" w:type="dxa"/>
          </w:tcMar>
        </w:tcPr>
        <w:p w:rsidR="00000000" w:rsidDel="00000000" w:rsidP="00000000" w:rsidRDefault="00000000" w:rsidRPr="00000000" w14:paraId="000001C0">
          <w:pPr>
            <w:spacing w:after="0" w:lineRule="auto"/>
            <w:rPr>
              <w:sz w:val="18"/>
              <w:szCs w:val="18"/>
            </w:rPr>
          </w:pPr>
          <w:r w:rsidDel="00000000" w:rsidR="00000000" w:rsidRPr="00000000">
            <w:rPr>
              <w:sz w:val="18"/>
              <w:szCs w:val="18"/>
              <w:rtl w:val="0"/>
            </w:rPr>
            <w:t xml:space="preserve">Tearfund, 100 Church Road, Teddington, TW11 8QE, United Kingdom.</w:t>
          </w:r>
        </w:p>
        <w:p w:rsidR="00000000" w:rsidDel="00000000" w:rsidP="00000000" w:rsidRDefault="00000000" w:rsidRPr="00000000" w14:paraId="000001C1">
          <w:pPr>
            <w:spacing w:after="0" w:lineRule="auto"/>
            <w:rPr>
              <w:rFonts w:ascii="Mulish ExtraBold" w:cs="Mulish ExtraBold" w:eastAsia="Mulish ExtraBold" w:hAnsi="Mulish ExtraBold"/>
              <w:sz w:val="22"/>
              <w:szCs w:val="22"/>
            </w:rPr>
          </w:pPr>
          <w:r w:rsidDel="00000000" w:rsidR="00000000" w:rsidRPr="00000000">
            <w:rPr>
              <w:sz w:val="18"/>
              <w:szCs w:val="18"/>
            </w:rPr>
            <w:drawing>
              <wp:inline distB="114300" distT="114300" distL="114300" distR="114300">
                <wp:extent cx="82800" cy="82800"/>
                <wp:effectExtent b="0" l="0" r="0" t="0"/>
                <wp:docPr descr="Telephone icon" id="1" name="image2.png"/>
                <a:graphic>
                  <a:graphicData uri="http://schemas.openxmlformats.org/drawingml/2006/picture">
                    <pic:pic>
                      <pic:nvPicPr>
                        <pic:cNvPr descr="Telephone icon" id="0" name="image2.png"/>
                        <pic:cNvPicPr preferRelativeResize="0"/>
                      </pic:nvPicPr>
                      <pic:blipFill>
                        <a:blip r:embed="rId1"/>
                        <a:srcRect b="0" l="0" r="0" t="0"/>
                        <a:stretch>
                          <a:fillRect/>
                        </a:stretch>
                      </pic:blipFill>
                      <pic:spPr>
                        <a:xfrm>
                          <a:off x="0" y="0"/>
                          <a:ext cx="82800" cy="82800"/>
                        </a:xfrm>
                        <a:prstGeom prst="rect"/>
                        <a:ln/>
                      </pic:spPr>
                    </pic:pic>
                  </a:graphicData>
                </a:graphic>
              </wp:inline>
            </w:drawing>
          </w:r>
          <w:r w:rsidDel="00000000" w:rsidR="00000000" w:rsidRPr="00000000">
            <w:rPr>
              <w:sz w:val="18"/>
              <w:szCs w:val="18"/>
              <w:rtl w:val="0"/>
            </w:rPr>
            <w:t xml:space="preserve"> +44 (0)20 3906 3906  </w:t>
          </w:r>
          <w:r w:rsidDel="00000000" w:rsidR="00000000" w:rsidRPr="00000000">
            <w:rPr>
              <w:sz w:val="18"/>
              <w:szCs w:val="18"/>
            </w:rPr>
            <w:drawing>
              <wp:inline distB="114300" distT="114300" distL="114300" distR="114300">
                <wp:extent cx="100800" cy="70560"/>
                <wp:effectExtent b="0" l="0" r="0" t="0"/>
                <wp:docPr descr="Email Icon" id="4" name="image3.png"/>
                <a:graphic>
                  <a:graphicData uri="http://schemas.openxmlformats.org/drawingml/2006/picture">
                    <pic:pic>
                      <pic:nvPicPr>
                        <pic:cNvPr descr="Email Icon" id="0" name="image3.png"/>
                        <pic:cNvPicPr preferRelativeResize="0"/>
                      </pic:nvPicPr>
                      <pic:blipFill>
                        <a:blip r:embed="rId2"/>
                        <a:srcRect b="16552" l="0" r="0" t="13465"/>
                        <a:stretch>
                          <a:fillRect/>
                        </a:stretch>
                      </pic:blipFill>
                      <pic:spPr>
                        <a:xfrm>
                          <a:off x="0" y="0"/>
                          <a:ext cx="100800" cy="70560"/>
                        </a:xfrm>
                        <a:prstGeom prst="rect"/>
                        <a:ln/>
                      </pic:spPr>
                    </pic:pic>
                  </a:graphicData>
                </a:graphic>
              </wp:inline>
            </w:drawing>
          </w:r>
          <w:r w:rsidDel="00000000" w:rsidR="00000000" w:rsidRPr="00000000">
            <w:rPr>
              <w:sz w:val="18"/>
              <w:szCs w:val="18"/>
              <w:rtl w:val="0"/>
            </w:rPr>
            <w:t xml:space="preserve"> publications@tearfund.org  </w:t>
          </w:r>
          <w:r w:rsidDel="00000000" w:rsidR="00000000" w:rsidRPr="00000000">
            <w:rPr>
              <w:rFonts w:ascii="Mulish ExtraBold" w:cs="Mulish ExtraBold" w:eastAsia="Mulish ExtraBold" w:hAnsi="Mulish ExtraBold"/>
              <w:sz w:val="18"/>
              <w:szCs w:val="18"/>
              <w:rtl w:val="0"/>
            </w:rPr>
            <w:t xml:space="preserve">learn.tearfund.org</w:t>
          </w:r>
          <w:r w:rsidDel="00000000" w:rsidR="00000000" w:rsidRPr="00000000">
            <w:rPr>
              <w:rtl w:val="0"/>
            </w:rPr>
          </w:r>
        </w:p>
        <w:p w:rsidR="00000000" w:rsidDel="00000000" w:rsidP="00000000" w:rsidRDefault="00000000" w:rsidRPr="00000000" w14:paraId="000001C2">
          <w:pPr>
            <w:spacing w:after="40" w:line="276" w:lineRule="auto"/>
            <w:rPr>
              <w:b w:val="1"/>
              <w:bCs w:val="1"/>
              <w:sz w:val="12"/>
              <w:szCs w:val="12"/>
            </w:rPr>
          </w:pPr>
          <w:r w:rsidDel="00000000" w:rsidR="00000000" w:rsidRPr="00000000">
            <w:rPr>
              <w:rtl w:val="0"/>
            </w:rPr>
          </w:r>
        </w:p>
        <w:p w:rsidR="00000000" w:rsidDel="00000000" w:rsidP="00000000" w:rsidRDefault="00000000" w:rsidRPr="00000000" w14:paraId="000001C3">
          <w:pPr>
            <w:spacing w:after="40" w:line="276" w:lineRule="auto"/>
            <w:rPr>
              <w:sz w:val="20"/>
              <w:szCs w:val="20"/>
            </w:rPr>
          </w:pPr>
          <w:r w:rsidDel="00000000" w:rsidR="00000000" w:rsidRPr="00000000">
            <w:rPr>
              <w:sz w:val="14"/>
              <w:szCs w:val="14"/>
              <w:rtl w:val="0"/>
            </w:rPr>
            <w:t xml:space="preserve">Registered office: Tearfund, 100 Church Road, Teddington, TW11 8QE, United Kingdom. </w:t>
            <w:br w:type="textWrapping"/>
            <w:t xml:space="preserve">Registered in England: 994339. A company limited by guarantee. Registered Charity No. 265464 </w:t>
            <w:br w:type="textWrapping"/>
            <w:t xml:space="preserve">(England &amp; Wales) Registered Charity No. SC037624 (Scotland)</w:t>
          </w:r>
          <w:r w:rsidDel="00000000" w:rsidR="00000000" w:rsidRPr="00000000">
            <w:rPr>
              <w:rtl w:val="0"/>
            </w:rPr>
          </w:r>
        </w:p>
      </w:tc>
      <w:tc>
        <w:tcPr>
          <w:tcMar>
            <w:top w:w="0.0" w:type="dxa"/>
            <w:left w:w="0.0" w:type="dxa"/>
            <w:bottom w:w="0.0" w:type="dxa"/>
            <w:right w:w="0.0" w:type="dxa"/>
          </w:tcMar>
          <w:vAlign w:val="bottom"/>
        </w:tcPr>
        <w:p w:rsidR="00000000" w:rsidDel="00000000" w:rsidP="00000000" w:rsidRDefault="00000000" w:rsidRPr="00000000" w14:paraId="000001C4">
          <w:pPr>
            <w:widowControl w:val="0"/>
            <w:spacing w:after="0" w:lineRule="auto"/>
            <w:jc w:val="right"/>
            <w:rPr>
              <w:color w:val="181818"/>
              <w:sz w:val="22"/>
              <w:szCs w:val="22"/>
            </w:rPr>
          </w:pPr>
          <w:r w:rsidDel="00000000" w:rsidR="00000000" w:rsidRPr="00000000">
            <w:rPr>
              <w:color w:val="181818"/>
              <w:sz w:val="22"/>
              <w:szCs w:val="22"/>
              <w:rtl w:val="0"/>
            </w:rPr>
            <w:t xml:space="preserve">                  </w:t>
          </w:r>
          <w:r w:rsidDel="00000000" w:rsidR="00000000" w:rsidRPr="00000000">
            <w:rPr>
              <w:color w:val="181818"/>
              <w:sz w:val="22"/>
              <w:szCs w:val="22"/>
            </w:rPr>
            <w:drawing>
              <wp:inline distB="114300" distT="114300" distL="114300" distR="114300">
                <wp:extent cx="1605600" cy="510873"/>
                <wp:effectExtent b="0" l="0" r="0" t="0"/>
                <wp:docPr id="3"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1605600" cy="51087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C5">
    <w:pPr>
      <w:spacing w:after="0" w:lineRule="auto"/>
      <w:rPr>
        <w:sz w:val="2"/>
        <w:szCs w:val="2"/>
      </w:rPr>
    </w:pPr>
    <w:r w:rsidDel="00000000" w:rsidR="00000000" w:rsidRPr="00000000">
      <w:rPr>
        <w:rtl w:val="0"/>
      </w:rPr>
    </w:r>
  </w:p>
  <w:p w:rsidR="00000000" w:rsidDel="00000000" w:rsidP="00000000" w:rsidRDefault="00000000" w:rsidRPr="00000000" w14:paraId="000001C6">
    <w:pPr>
      <w:spacing w:after="0" w:lineRule="auto"/>
      <w:rPr>
        <w:sz w:val="2"/>
        <w:szCs w:val="2"/>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B6">
      <w:pPr>
        <w:spacing w:after="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Leading Implementing Partners-There may be a number of organisations involved in implementing your project but here we need to know the details of the one who is responsible overall, and it is this lead implementing organisation that should be filling out and submitting the proposal.</w:t>
      </w:r>
    </w:p>
  </w:footnote>
  <w:footnote w:id="1">
    <w:p w:rsidR="00000000" w:rsidDel="00000000" w:rsidP="00000000" w:rsidRDefault="00000000" w:rsidRPr="00000000" w14:paraId="000001B7">
      <w:pPr>
        <w:spacing w:after="0" w:lineRule="auto"/>
        <w:rPr>
          <w:sz w:val="19"/>
          <w:szCs w:val="19"/>
        </w:rPr>
      </w:pPr>
      <w:r w:rsidDel="00000000" w:rsidR="00000000" w:rsidRPr="00000000">
        <w:rPr>
          <w:rStyle w:val="FootnoteReference"/>
          <w:vertAlign w:val="superscript"/>
        </w:rPr>
        <w:footnoteRef/>
      </w:r>
      <w:r w:rsidDel="00000000" w:rsidR="00000000" w:rsidRPr="00000000">
        <w:rPr>
          <w:sz w:val="19"/>
          <w:szCs w:val="19"/>
          <w:rtl w:val="0"/>
        </w:rPr>
        <w:t xml:space="preserve"> These should be changes compared to the situation that you described in your proposal project narratives.</w:t>
      </w:r>
    </w:p>
  </w:footnote>
  <w:footnote w:id="2">
    <w:p w:rsidR="00000000" w:rsidDel="00000000" w:rsidP="00000000" w:rsidRDefault="00000000" w:rsidRPr="00000000" w14:paraId="000001B8">
      <w:pPr>
        <w:spacing w:after="0" w:lineRule="auto"/>
        <w:rPr>
          <w:sz w:val="19"/>
          <w:szCs w:val="19"/>
        </w:rPr>
      </w:pPr>
      <w:r w:rsidDel="00000000" w:rsidR="00000000" w:rsidRPr="00000000">
        <w:rPr>
          <w:rStyle w:val="FootnoteReference"/>
          <w:vertAlign w:val="superscript"/>
        </w:rPr>
        <w:footnoteRef/>
      </w:r>
      <w:r w:rsidDel="00000000" w:rsidR="00000000" w:rsidRPr="00000000">
        <w:rPr>
          <w:sz w:val="19"/>
          <w:szCs w:val="19"/>
          <w:rtl w:val="0"/>
        </w:rPr>
        <w:t xml:space="preserve"> These should be changes compared to the situation that you described in your proposal risk assessment narrative.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9">
    <w:pPr>
      <w:jc w:val="right"/>
      <w:rPr/>
    </w:pPr>
    <w:r w:rsidDel="00000000" w:rsidR="00000000" w:rsidRPr="00000000">
      <w:rPr/>
      <w:drawing>
        <wp:inline distB="114300" distT="114300" distL="114300" distR="114300">
          <wp:extent cx="1494563" cy="470890"/>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94563" cy="47089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rFonts w:ascii="Arial" w:cs="Arial" w:eastAsia="Arial" w:hAnsi="Arial"/>
        <w:b w:val="1"/>
        <w:bCs w:val="1"/>
        <w:color w:val="00819e"/>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color w:val="00819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color w:val="00819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Roman"/>
      <w:lvlText w:val="%1."/>
      <w:lvlJc w:val="right"/>
      <w:pPr>
        <w:ind w:left="283.46456692913375" w:hanging="149.99999999999997"/>
      </w:pPr>
      <w:rPr>
        <w:rFonts w:ascii="Mulish" w:cs="Mulish" w:eastAsia="Mulish" w:hAnsi="Mulish"/>
        <w:b w:val="1"/>
        <w:bCs w:val="1"/>
        <w:color w:val="00819e"/>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lowerRoman"/>
      <w:lvlText w:val="%1."/>
      <w:lvlJc w:val="right"/>
      <w:pPr>
        <w:ind w:left="283.46456692913375" w:hanging="74.99999999999997"/>
      </w:pPr>
      <w:rPr>
        <w:rFonts w:ascii="Mulish" w:cs="Mulish" w:eastAsia="Mulish" w:hAnsi="Mulish"/>
        <w:b w:val="1"/>
        <w:bCs w:val="1"/>
        <w:color w:val="00819e"/>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lowerRoman"/>
      <w:lvlText w:val="%1."/>
      <w:lvlJc w:val="right"/>
      <w:pPr>
        <w:ind w:left="283.46456692913375" w:hanging="149.99999999999997"/>
      </w:pPr>
      <w:rPr>
        <w:rFonts w:ascii="Mulish" w:cs="Mulish" w:eastAsia="Mulish" w:hAnsi="Mulish"/>
        <w:b w:val="1"/>
        <w:bCs w:val="1"/>
        <w:color w:val="00819e"/>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ulish Medium" w:cs="Mulish Medium" w:eastAsia="Mulish Medium" w:hAnsi="Mulish Medium"/>
        <w:color w:val="333333"/>
        <w:sz w:val="23"/>
        <w:szCs w:val="23"/>
        <w:lang w:val="en_GB"/>
      </w:rPr>
    </w:rPrDefault>
    <w:pPrDefault>
      <w:pPr>
        <w:spacing w:after="30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60" w:before="200" w:lineRule="auto"/>
    </w:pPr>
    <w:rPr>
      <w:rFonts w:ascii="Rubik" w:cs="Rubik" w:eastAsia="Rubik" w:hAnsi="Rubik"/>
      <w:b w:val="1"/>
      <w:bCs w:val="1"/>
      <w:color w:val="00819e"/>
      <w:sz w:val="36"/>
      <w:szCs w:val="36"/>
    </w:rPr>
  </w:style>
  <w:style w:type="paragraph" w:styleId="Heading2">
    <w:name w:val="heading 2"/>
    <w:basedOn w:val="Normal"/>
    <w:next w:val="Normal"/>
    <w:pPr>
      <w:keepNext w:val="1"/>
      <w:keepLines w:val="1"/>
      <w:spacing w:after="160" w:before="200" w:lineRule="auto"/>
    </w:pPr>
    <w:rPr>
      <w:rFonts w:ascii="Rubik" w:cs="Rubik" w:eastAsia="Rubik" w:hAnsi="Rubik"/>
      <w:b w:val="1"/>
      <w:bCs w:val="1"/>
      <w:color w:val="00819e"/>
      <w:sz w:val="30"/>
      <w:szCs w:val="30"/>
    </w:rPr>
  </w:style>
  <w:style w:type="paragraph" w:styleId="Heading3">
    <w:name w:val="heading 3"/>
    <w:basedOn w:val="Normal"/>
    <w:next w:val="Normal"/>
    <w:pPr>
      <w:keepNext w:val="1"/>
      <w:keepLines w:val="1"/>
      <w:spacing w:after="160" w:before="540" w:lineRule="auto"/>
    </w:pPr>
    <w:rPr>
      <w:rFonts w:ascii="Rubik" w:cs="Rubik" w:eastAsia="Rubik" w:hAnsi="Rubik"/>
      <w:b w:val="1"/>
      <w:bCs w:val="1"/>
      <w:color w:val="173145"/>
      <w:sz w:val="26"/>
      <w:szCs w:val="26"/>
    </w:rPr>
  </w:style>
  <w:style w:type="paragraph" w:styleId="Heading4">
    <w:name w:val="heading 4"/>
    <w:basedOn w:val="Normal"/>
    <w:next w:val="Normal"/>
    <w:pPr>
      <w:keepNext w:val="1"/>
      <w:keepLines w:val="1"/>
      <w:spacing w:after="100" w:line="276" w:lineRule="auto"/>
      <w:jc w:val="both"/>
    </w:pPr>
    <w:rPr>
      <w:rFonts w:ascii="Mulish ExtraBold" w:cs="Mulish ExtraBold" w:eastAsia="Mulish ExtraBold" w:hAnsi="Mulish ExtraBold"/>
      <w:sz w:val="25"/>
      <w:szCs w:val="25"/>
    </w:rPr>
  </w:style>
  <w:style w:type="paragraph" w:styleId="Heading5">
    <w:name w:val="heading 5"/>
    <w:basedOn w:val="Normal"/>
    <w:next w:val="Normal"/>
    <w:pPr>
      <w:keepNext w:val="1"/>
      <w:keepLines w:val="1"/>
      <w:spacing w:after="200" w:line="240" w:lineRule="auto"/>
    </w:pPr>
    <w:rPr>
      <w:rFonts w:ascii="Calibri" w:cs="Calibri" w:eastAsia="Calibri" w:hAnsi="Calibri"/>
      <w:color w:val="007d98"/>
      <w:u w:val="single"/>
    </w:rPr>
  </w:style>
  <w:style w:type="paragraph" w:styleId="Heading6">
    <w:name w:val="heading 6"/>
    <w:basedOn w:val="Normal"/>
    <w:next w:val="Normal"/>
    <w:pPr>
      <w:keepNext w:val="1"/>
      <w:keepLines w:val="1"/>
      <w:tabs>
        <w:tab w:val="right" w:leader="none" w:pos="9636.141732283466"/>
      </w:tabs>
      <w:spacing w:line="240" w:lineRule="auto"/>
      <w:ind w:right="4.133858267717301"/>
    </w:pPr>
    <w:rPr>
      <w:rFonts w:ascii="Calibri" w:cs="Calibri" w:eastAsia="Calibri" w:hAnsi="Calibri"/>
      <w:color w:val="e1ecf4"/>
      <w:sz w:val="18"/>
      <w:szCs w:val="18"/>
    </w:rPr>
  </w:style>
  <w:style w:type="paragraph" w:styleId="Title">
    <w:name w:val="Title"/>
    <w:basedOn w:val="Normal"/>
    <w:next w:val="Normal"/>
    <w:pPr>
      <w:keepNext w:val="1"/>
      <w:keepLines w:val="1"/>
      <w:spacing w:after="160" w:before="600" w:lineRule="auto"/>
    </w:pPr>
    <w:rPr>
      <w:rFonts w:ascii="Rubik SemiBold" w:cs="Rubik SemiBold" w:eastAsia="Rubik SemiBold" w:hAnsi="Rubik SemiBold"/>
      <w:color w:val="00819e"/>
      <w:sz w:val="110"/>
      <w:szCs w:val="110"/>
    </w:rPr>
  </w:style>
  <w:style w:type="paragraph" w:styleId="Subtitle">
    <w:name w:val="Subtitle"/>
    <w:basedOn w:val="Normal"/>
    <w:next w:val="Normal"/>
    <w:pPr>
      <w:keepNext w:val="1"/>
      <w:keepLines w:val="1"/>
      <w:spacing w:after="200" w:before="400" w:lineRule="auto"/>
    </w:pPr>
    <w:rPr>
      <w:rFonts w:ascii="Mulish" w:cs="Mulish" w:eastAsia="Mulish" w:hAnsi="Mulish"/>
      <w:b w:val="1"/>
      <w:bCs w:val="1"/>
      <w:color w:val="434343"/>
      <w:sz w:val="44"/>
      <w:szCs w:val="44"/>
    </w:rPr>
  </w:style>
  <w:style w:type="table" w:styleId="Table1">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2">
    <w:basedOn w:val="TableNormal"/>
    <w:tblPr>
      <w:tblStyleRowBandSize w:val="1"/>
      <w:tblStyleColBandSize w:val="1"/>
    </w:tblPr>
  </w:style>
  <w:style w:type="table" w:styleId="Table3">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pPr>
      <w:spacing w:after="0" w:lineRule="auto"/>
    </w:pPr>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pPr>
      <w:spacing w:after="0" w:lineRule="auto"/>
    </w:pPr>
    <w:tblPr>
      <w:tblStyleRowBandSize w:val="1"/>
      <w:tblStyleColBandSize w:val="1"/>
    </w:tblPr>
  </w:style>
  <w:style w:type="table" w:styleId="Table17">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 w:type="table" w:styleId="Table22">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23">
    <w:basedOn w:val="TableNormal"/>
    <w:tblPr>
      <w:tblStyleRowBandSize w:val="1"/>
      <w:tblStyleColBandSize w:val="1"/>
    </w:tblPr>
  </w:style>
  <w:style w:type="table" w:styleId="Table24">
    <w:basedOn w:val="TableNormal"/>
    <w:tblPr>
      <w:tblStyleRowBandSize w:val="1"/>
      <w:tblStyleColBandSize w:val="1"/>
    </w:tblPr>
  </w:style>
  <w:style w:type="table" w:styleId="Table25">
    <w:basedOn w:val="TableNormal"/>
    <w:tblPr>
      <w:tblStyleRowBandSize w:val="1"/>
      <w:tblStyleColBandSize w:val="1"/>
    </w:tblPr>
  </w:style>
  <w:style w:type="table" w:styleId="Table26">
    <w:basedOn w:val="TableNormal"/>
    <w:tblPr>
      <w:tblStyleRowBandSize w:val="1"/>
      <w:tblStyleColBandSize w:val="1"/>
    </w:tblPr>
  </w:style>
  <w:style w:type="table" w:styleId="Table27">
    <w:basedOn w:val="TableNormal"/>
    <w:tblPr>
      <w:tblStyleRowBandSize w:val="1"/>
      <w:tblStyleColBandSize w:val="1"/>
    </w:tblPr>
  </w:style>
  <w:style w:type="table" w:styleId="Table28">
    <w:basedOn w:val="TableNormal"/>
    <w:tblPr>
      <w:tblStyleRowBandSize w:val="1"/>
      <w:tblStyleColBandSize w:val="1"/>
    </w:tblPr>
  </w:style>
  <w:style w:type="table" w:styleId="Table29">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docs.google.com/document/d/1Nj8U1MaJqqRDB8L_-aCUT-wmyLvalPIv4aiYZZsumZw/edit?tab=t.0#bookmark=id.3vpzoxgihrvm"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RubikSemiBold-regular.ttf"/><Relationship Id="rId10" Type="http://schemas.openxmlformats.org/officeDocument/2006/relationships/font" Target="fonts/Rubik-boldItalic.ttf"/><Relationship Id="rId13" Type="http://schemas.openxmlformats.org/officeDocument/2006/relationships/font" Target="fonts/RubikSemiBold-italic.ttf"/><Relationship Id="rId12" Type="http://schemas.openxmlformats.org/officeDocument/2006/relationships/font" Target="fonts/RubikSemiBold-bold.ttf"/><Relationship Id="rId1" Type="http://schemas.openxmlformats.org/officeDocument/2006/relationships/font" Target="fonts/Mulish-regular.ttf"/><Relationship Id="rId2" Type="http://schemas.openxmlformats.org/officeDocument/2006/relationships/font" Target="fonts/Mulish-bold.ttf"/><Relationship Id="rId3" Type="http://schemas.openxmlformats.org/officeDocument/2006/relationships/font" Target="fonts/Mulish-italic.ttf"/><Relationship Id="rId4" Type="http://schemas.openxmlformats.org/officeDocument/2006/relationships/font" Target="fonts/Mulish-boldItalic.ttf"/><Relationship Id="rId9" Type="http://schemas.openxmlformats.org/officeDocument/2006/relationships/font" Target="fonts/Rubik-italic.ttf"/><Relationship Id="rId15" Type="http://schemas.openxmlformats.org/officeDocument/2006/relationships/font" Target="fonts/MulishMedium-regular.ttf"/><Relationship Id="rId14" Type="http://schemas.openxmlformats.org/officeDocument/2006/relationships/font" Target="fonts/RubikSemiBold-boldItalic.ttf"/><Relationship Id="rId17" Type="http://schemas.openxmlformats.org/officeDocument/2006/relationships/font" Target="fonts/MulishMedium-italic.ttf"/><Relationship Id="rId16" Type="http://schemas.openxmlformats.org/officeDocument/2006/relationships/font" Target="fonts/MulishMedium-bold.ttf"/><Relationship Id="rId5" Type="http://schemas.openxmlformats.org/officeDocument/2006/relationships/font" Target="fonts/MulishExtraBold-bold.ttf"/><Relationship Id="rId6" Type="http://schemas.openxmlformats.org/officeDocument/2006/relationships/font" Target="fonts/MulishExtraBold-boldItalic.ttf"/><Relationship Id="rId18" Type="http://schemas.openxmlformats.org/officeDocument/2006/relationships/font" Target="fonts/MulishMedium-boldItalic.ttf"/><Relationship Id="rId7" Type="http://schemas.openxmlformats.org/officeDocument/2006/relationships/font" Target="fonts/Rubik-regular.ttf"/><Relationship Id="rId8" Type="http://schemas.openxmlformats.org/officeDocument/2006/relationships/font" Target="fonts/Rubik-bol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Chy7CJgfKs3xW+XeaJE7kwZPQQ==">CgMxLjAyDmguZjd6NGh3emU5Y2gzMg5oLmR3MjA5NXExMW9tbDIOaC5wa2liOXhmZXZ4ZzcyDmguNzRwZnZiczRjZ21uMg5oLmYwY3AzZjhvM2EzNzIOaC5sZHk1cHM4ZnltdmcyDmgueGJvYTFlM21tb21uMg5oLjE1MWpsdTZ4ZjAwbDIOaC56OGVkOWJwOWtyaXMyDmguOTRrMGU1eTl4YnJ1Mg5oLnhwcWd1eXdxampjZTIOaC45YWtkczJ2aTVpamgyDmguNzI4MTh2MXowM24zMg5oLmY4bWpqdHFqM2wzYjIPaWQuZTFqNTJlNWVmd3lrMg5oLnBub3N5anNneW9meDIPaWQuaWg4NHl5ZXkzeHozMg5oLm85bDQxOGF5eWg3dzIOaC40dnEycmpjb3NpeWIyD2lkLnd0aWpma3F0bmV2ODIOaC4ydjl0N3YzbWp2N28yD2lkLmV5aHF0aGU5aXYwdDIOaC5wd2twbXAxN215aHAyDmguY2t6dmg4dDF4Z3huMg9pZC50aTg1NHE2amsycXUyDmgucWE2MWphZWZ4cjZpOAByITFiQ1pIRXlUUXp2MkZTUzI5cmw3WER2a2NDOWV6U1pa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