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320" w:line="240" w:lineRule="auto"/>
        <w:ind w:left="-540" w:right="-135" w:firstLine="0"/>
        <w:rPr>
          <w:sz w:val="46"/>
          <w:szCs w:val="46"/>
        </w:rPr>
      </w:pPr>
      <w:bookmarkStart w:colFirst="0" w:colLast="0" w:name="_vv5i73t5n1lg" w:id="0"/>
      <w:bookmarkEnd w:id="0"/>
      <w:r w:rsidDel="00000000" w:rsidR="00000000" w:rsidRPr="00000000">
        <w:rPr>
          <w:rFonts w:ascii="Calibri" w:cs="Calibri" w:eastAsia="Calibri" w:hAnsi="Calibri"/>
          <w:color w:val="173145"/>
          <w:sz w:val="46"/>
          <w:szCs w:val="46"/>
          <w:rtl w:val="0"/>
        </w:rPr>
        <w:t xml:space="preserve">3.2.5 </w:t>
      </w:r>
      <w:r w:rsidDel="00000000" w:rsidR="00000000" w:rsidRPr="00000000">
        <w:rPr>
          <w:rFonts w:ascii="Calibri" w:cs="Calibri" w:eastAsia="Calibri" w:hAnsi="Calibri"/>
          <w:b w:val="1"/>
          <w:color w:val="173145"/>
          <w:sz w:val="46"/>
          <w:szCs w:val="46"/>
          <w:rtl w:val="0"/>
        </w:rPr>
        <w:t xml:space="preserve">Discussion</w:t>
      </w:r>
      <w:r w:rsidDel="00000000" w:rsidR="00000000" w:rsidRPr="00000000">
        <w:rPr>
          <w:rFonts w:ascii="Calibri" w:cs="Calibri" w:eastAsia="Calibri" w:hAnsi="Calibri"/>
          <w:b w:val="1"/>
          <w:color w:val="173145"/>
          <w:sz w:val="46"/>
          <w:szCs w:val="46"/>
          <w:rtl w:val="0"/>
        </w:rPr>
        <w:t xml:space="preserve"> conclusions template</w:t>
      </w: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2490"/>
        <w:gridCol w:w="5160"/>
        <w:tblGridChange w:id="0">
          <w:tblGrid>
            <w:gridCol w:w="2490"/>
            <w:gridCol w:w="2490"/>
            <w:gridCol w:w="516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gridSpan w:val="3"/>
            <w:tcBorders>
              <w:top w:color="ffd500" w:space="0" w:sz="4" w:val="single"/>
              <w:left w:color="ffd500" w:space="0" w:sz="4" w:val="single"/>
              <w:bottom w:color="ffd500" w:space="0" w:sz="4" w:val="single"/>
              <w:right w:color="ffd500" w:space="0" w:sz="4" w:val="single"/>
            </w:tcBorders>
            <w:shd w:fill="ffd5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276" w:lineRule="auto"/>
              <w:jc w:val="center"/>
              <w:rPr>
                <w:b w:val="1"/>
                <w:color w:val="17314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73145"/>
                <w:sz w:val="32"/>
                <w:szCs w:val="32"/>
                <w:rtl w:val="0"/>
              </w:rPr>
              <w:t xml:space="preserve">General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3"/>
            <w:tcBorders>
              <w:top w:color="ffd500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Name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 and location of community: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Date of group discussion: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Names of facilitators: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Group type (eg men, women, youth):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Number of participants:</w:t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Scoring process (eg voting, consensus, average):</w:t>
            </w:r>
          </w:p>
        </w:tc>
      </w:tr>
      <w:tr>
        <w:trPr>
          <w:cantSplit w:val="0"/>
          <w:trHeight w:val="2745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Any other details on process followed: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2490"/>
        <w:gridCol w:w="1905"/>
        <w:gridCol w:w="3075"/>
        <w:tblGridChange w:id="0">
          <w:tblGrid>
            <w:gridCol w:w="2490"/>
            <w:gridCol w:w="2490"/>
            <w:gridCol w:w="1905"/>
            <w:gridCol w:w="307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gridSpan w:val="4"/>
            <w:tcBorders>
              <w:top w:color="ffd500" w:space="0" w:sz="4" w:val="single"/>
              <w:left w:color="ffd500" w:space="0" w:sz="4" w:val="single"/>
              <w:bottom w:color="ffd500" w:space="0" w:sz="4" w:val="single"/>
              <w:right w:color="ffd500" w:space="0" w:sz="4" w:val="single"/>
            </w:tcBorders>
            <w:shd w:fill="ffd5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b w:val="1"/>
                <w:color w:val="333333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333333"/>
                <w:sz w:val="32"/>
                <w:szCs w:val="32"/>
                <w:rtl w:val="0"/>
              </w:rPr>
              <w:t xml:space="preserve">Record</w:t>
            </w:r>
            <w:r w:rsidDel="00000000" w:rsidR="00000000" w:rsidRPr="00000000">
              <w:rPr>
                <w:b w:val="1"/>
                <w:color w:val="333333"/>
                <w:sz w:val="32"/>
                <w:szCs w:val="32"/>
                <w:rtl w:val="0"/>
              </w:rPr>
              <w:t xml:space="preserve"> of the discussion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3"/>
            <w:tcBorders>
              <w:top w:color="ffd500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b w:val="1"/>
                <w:color w:val="333333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33333"/>
                <w:sz w:val="26"/>
                <w:szCs w:val="26"/>
                <w:rtl w:val="0"/>
              </w:rPr>
              <w:t xml:space="preserve">Discussion 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d500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b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333333"/>
                <w:sz w:val="26"/>
                <w:szCs w:val="26"/>
                <w:rtl w:val="0"/>
              </w:rPr>
              <w:t xml:space="preserve">Maturity model score </w:t>
              <w:br w:type="textWrapping"/>
              <w:t xml:space="preserve">and justification</w:t>
            </w:r>
          </w:p>
        </w:tc>
      </w:tr>
      <w:tr>
        <w:trPr>
          <w:cantSplit w:val="0"/>
          <w:trHeight w:val="639.36" w:hRule="atLeast"/>
          <w:tblHeader w:val="0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b w:val="1"/>
                <w:color w:val="333333"/>
                <w:sz w:val="34"/>
                <w:szCs w:val="34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Spoke title: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8.88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ind w:left="0" w:firstLine="0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.36" w:hRule="atLeast"/>
          <w:tblHeader w:val="0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Spoke title: 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0.3125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.6400000000001" w:hRule="atLeast"/>
          <w:tblHeader w:val="0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Spoke title: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8.88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.6400000000001" w:hRule="atLeast"/>
          <w:tblHeader w:val="0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Spoke title: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8.88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="24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.6400000000001" w:hRule="atLeast"/>
          <w:tblHeader w:val="0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Spoke title: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8.88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before="0" w:line="24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.6400000000001" w:hRule="atLeast"/>
          <w:tblHeader w:val="0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Spoke title: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8.88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0" w:before="0" w:line="24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0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2490"/>
        <w:gridCol w:w="1905"/>
        <w:gridCol w:w="3075"/>
        <w:tblGridChange w:id="0">
          <w:tblGrid>
            <w:gridCol w:w="2490"/>
            <w:gridCol w:w="2490"/>
            <w:gridCol w:w="1905"/>
            <w:gridCol w:w="3075"/>
          </w:tblGrid>
        </w:tblGridChange>
      </w:tblGrid>
      <w:tr>
        <w:trPr>
          <w:cantSplit w:val="0"/>
          <w:trHeight w:val="584.6400000000001" w:hRule="atLeast"/>
          <w:tblHeader w:val="0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Spoke title: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8.88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.6400000000001" w:hRule="atLeast"/>
          <w:tblHeader w:val="0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Spoke title: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8.88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.6400000000001" w:hRule="atLeast"/>
          <w:tblHeader w:val="0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Spoke title: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8.88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spacing w:line="276" w:lineRule="auto"/>
        <w:ind w:left="-540" w:firstLine="0"/>
        <w:rPr>
          <w:rFonts w:ascii="Arial" w:cs="Arial" w:eastAsia="Arial" w:hAnsi="Arial"/>
          <w:color w:val="333333"/>
          <w:sz w:val="22"/>
          <w:szCs w:val="22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440" w:top="1440" w:left="1440" w:right="968" w:header="0" w:footer="28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76" w:lineRule="auto"/>
        <w:ind w:left="-54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60.0" w:type="dxa"/>
        <w:jc w:val="left"/>
        <w:tblInd w:w="-54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2490"/>
        <w:gridCol w:w="2490"/>
        <w:gridCol w:w="2490"/>
        <w:gridCol w:w="2490"/>
        <w:tblGridChange w:id="0">
          <w:tblGrid>
            <w:gridCol w:w="2490"/>
            <w:gridCol w:w="2490"/>
            <w:gridCol w:w="2490"/>
            <w:gridCol w:w="2490"/>
          </w:tblGrid>
        </w:tblGridChange>
      </w:tblGrid>
      <w:tr>
        <w:trPr>
          <w:cantSplit w:val="0"/>
          <w:trHeight w:val="506.8799999999999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76" w:lineRule="auto"/>
              <w:jc w:val="center"/>
              <w:rPr>
                <w:b w:val="1"/>
                <w:color w:val="333333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333333"/>
                <w:sz w:val="32"/>
                <w:szCs w:val="32"/>
                <w:rtl w:val="0"/>
              </w:rPr>
              <w:t xml:space="preserve">Now plot the scores on the maturity model </w:t>
            </w:r>
            <w:r w:rsidDel="00000000" w:rsidR="00000000" w:rsidRPr="00000000">
              <w:rPr>
                <w:b w:val="1"/>
                <w:color w:val="333333"/>
                <w:sz w:val="32"/>
                <w:szCs w:val="32"/>
                <w:rtl w:val="0"/>
              </w:rPr>
              <w:t xml:space="preserve">diagram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9999999999994" w:hRule="atLeast"/>
          <w:tblHeader w:val="0"/>
        </w:trPr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b w:val="1"/>
                <w:color w:val="173145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173145"/>
                <w:sz w:val="32"/>
                <w:szCs w:val="32"/>
              </w:rPr>
              <w:drawing>
                <wp:inline distB="114300" distT="114300" distL="114300" distR="114300">
                  <wp:extent cx="5743575" cy="5691455"/>
                  <wp:effectExtent b="0" l="0" r="0" t="0"/>
                  <wp:docPr id="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3575" cy="56914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after="0" w:before="0" w:line="240" w:lineRule="auto"/>
              <w:ind w:left="0" w:firstLine="0"/>
              <w:rPr>
                <w:b w:val="1"/>
                <w:color w:val="17314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2.88" w:hRule="atLeast"/>
          <w:tblHeader w:val="0"/>
        </w:trPr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62499999999997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b w:val="1"/>
                <w:color w:val="17314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line="276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Explanation of the diagram: </w:t>
            </w:r>
          </w:p>
        </w:tc>
      </w:tr>
    </w:tbl>
    <w:p w:rsidR="00000000" w:rsidDel="00000000" w:rsidP="00000000" w:rsidRDefault="00000000" w:rsidRPr="00000000" w14:paraId="00000122">
      <w:pPr>
        <w:spacing w:line="276" w:lineRule="auto"/>
        <w:ind w:left="0" w:firstLine="0"/>
        <w:rPr>
          <w:b w:val="1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type w:val="nextPage"/>
      <w:pgSz w:h="16838" w:w="11906" w:orient="portrait"/>
      <w:pgMar w:bottom="1440" w:top="1440" w:left="1440" w:right="968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FS M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pStyle w:val="Heading6"/>
      <w:tabs>
        <w:tab w:val="right" w:leader="none" w:pos="10169"/>
      </w:tabs>
      <w:ind w:left="-720" w:right="-425" w:firstLine="0"/>
      <w:rPr>
        <w:rFonts w:ascii="FS Me" w:cs="FS Me" w:eastAsia="FS Me" w:hAnsi="FS Me"/>
        <w:color w:val="a6a6a6"/>
        <w:sz w:val="16"/>
        <w:szCs w:val="16"/>
      </w:rPr>
    </w:pPr>
    <w:bookmarkStart w:colFirst="0" w:colLast="0" w:name="_b21yw6cqu8dx" w:id="1"/>
    <w:bookmarkEnd w:id="1"/>
    <w:r w:rsidDel="00000000" w:rsidR="00000000" w:rsidRPr="00000000">
      <w:rPr>
        <w:rFonts w:ascii="Calibri" w:cs="Calibri" w:eastAsia="Calibri" w:hAnsi="Calibri"/>
        <w:color w:val="a6a6a6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a6a6a6"/>
        <w:sz w:val="16"/>
        <w:szCs w:val="16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color w:val="a6a6a6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a6a6a6"/>
        <w:sz w:val="16"/>
        <w:szCs w:val="16"/>
        <w:rtl w:val="0"/>
      </w:rPr>
      <w:t xml:space="preserve">    Discussion conclusions template</w:t>
    </w:r>
    <w:r w:rsidDel="00000000" w:rsidR="00000000" w:rsidRPr="00000000">
      <w:rPr>
        <w:rFonts w:ascii="FS Me" w:cs="FS Me" w:eastAsia="FS Me" w:hAnsi="FS Me"/>
        <w:color w:val="a6a6a6"/>
        <w:sz w:val="16"/>
        <w:szCs w:val="16"/>
        <w:rtl w:val="0"/>
      </w:rPr>
      <w:tab/>
    </w:r>
    <w:r w:rsidDel="00000000" w:rsidR="00000000" w:rsidRPr="00000000">
      <w:rPr>
        <w:color w:val="181818"/>
      </w:rPr>
      <w:drawing>
        <wp:inline distB="114300" distT="114300" distL="114300" distR="114300">
          <wp:extent cx="1187502" cy="377842"/>
          <wp:effectExtent b="0" l="0" r="0" t="0"/>
          <wp:docPr descr="Logo&#10;&#10;Description automatically generated" id="1" name="image3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7502" cy="3778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pStyle w:val="Heading6"/>
      <w:tabs>
        <w:tab w:val="right" w:leader="none" w:pos="9923"/>
      </w:tabs>
      <w:ind w:left="-993" w:right="-425" w:firstLine="0"/>
      <w:jc w:val="right"/>
      <w:rPr/>
    </w:pPr>
    <w:r w:rsidDel="00000000" w:rsidR="00000000" w:rsidRPr="00000000">
      <w:rPr>
        <w:rFonts w:ascii="Calibri" w:cs="Calibri" w:eastAsia="Calibri" w:hAnsi="Calibri"/>
        <w:color w:val="a6a6a6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a6a6a6"/>
        <w:sz w:val="16"/>
        <w:szCs w:val="16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color w:val="a6a6a6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a6a6a6"/>
        <w:sz w:val="16"/>
        <w:szCs w:val="16"/>
        <w:rtl w:val="0"/>
      </w:rPr>
      <w:t xml:space="preserve">    Discussion conclusions template</w:t>
    </w:r>
    <w:r w:rsidDel="00000000" w:rsidR="00000000" w:rsidRPr="00000000">
      <w:rPr>
        <w:rFonts w:ascii="FS Me" w:cs="FS Me" w:eastAsia="FS Me" w:hAnsi="FS Me"/>
        <w:color w:val="a6a6a6"/>
        <w:sz w:val="16"/>
        <w:szCs w:val="16"/>
        <w:rtl w:val="0"/>
      </w:rPr>
      <w:tab/>
    </w:r>
    <w:r w:rsidDel="00000000" w:rsidR="00000000" w:rsidRPr="00000000">
      <w:rPr>
        <w:color w:val="181818"/>
      </w:rPr>
      <w:drawing>
        <wp:inline distB="114300" distT="114300" distL="114300" distR="114300">
          <wp:extent cx="1187502" cy="377842"/>
          <wp:effectExtent b="0" l="0" r="0" t="0"/>
          <wp:docPr descr="Logo&#10;&#10;Description automatically generated" id="7" name="image5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5.png"/>
                  <pic:cNvPicPr preferRelativeResize="0"/>
                </pic:nvPicPr>
                <pic:blipFill>
                  <a:blip r:embed="rId1"/>
                  <a:srcRect b="0" l="489" r="489" t="0"/>
                  <a:stretch>
                    <a:fillRect/>
                  </a:stretch>
                </pic:blipFill>
                <pic:spPr>
                  <a:xfrm>
                    <a:off x="0" y="0"/>
                    <a:ext cx="1187502" cy="3778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6">
    <w:pPr>
      <w:rPr>
        <w:color w:val="e5e5e5"/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rPr>
        <w:color w:val="e5e5e5"/>
        <w:sz w:val="6"/>
        <w:szCs w:val="6"/>
      </w:rPr>
    </w:pPr>
    <w:r w:rsidDel="00000000" w:rsidR="00000000" w:rsidRPr="00000000">
      <w:rPr>
        <w:rtl w:val="0"/>
      </w:rPr>
    </w:r>
  </w:p>
  <w:tbl>
    <w:tblPr>
      <w:tblStyle w:val="Table5"/>
      <w:tblW w:w="10845.0" w:type="dxa"/>
      <w:jc w:val="left"/>
      <w:tblInd w:w="-915.0" w:type="dxa"/>
      <w:tblLayout w:type="fixed"/>
      <w:tblLook w:val="0600"/>
    </w:tblPr>
    <w:tblGrid>
      <w:gridCol w:w="7365"/>
      <w:gridCol w:w="3480"/>
      <w:tblGridChange w:id="0">
        <w:tblGrid>
          <w:gridCol w:w="7365"/>
          <w:gridCol w:w="3480"/>
        </w:tblGrid>
      </w:tblGridChange>
    </w:tblGrid>
    <w:tr>
      <w:trPr>
        <w:cantSplit w:val="0"/>
        <w:trHeight w:val="278.91357421875" w:hRule="atLeast"/>
        <w:tblHeader w:val="0"/>
      </w:trPr>
      <w:tc>
        <w:tcPr>
          <w:gridSpan w:val="2"/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128">
          <w:pPr>
            <w:pBdr>
              <w:top w:color="e5e5e5" w:space="2" w:sz="4" w:val="single"/>
            </w:pBdr>
            <w:rPr>
              <w:color w:val="e5e5e5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9">
          <w:pPr>
            <w:spacing w:line="276" w:lineRule="auto"/>
            <w:rPr>
              <w:b w:val="1"/>
              <w:color w:val="333333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bottom"/>
        </w:tcPr>
        <w:p w:rsidR="00000000" w:rsidDel="00000000" w:rsidP="00000000" w:rsidRDefault="00000000" w:rsidRPr="00000000" w14:paraId="0000012B">
          <w:pPr>
            <w:spacing w:after="120" w:lineRule="auto"/>
            <w:ind w:left="-45" w:firstLine="0"/>
            <w:rPr>
              <w:b w:val="1"/>
              <w:color w:val="333333"/>
              <w:sz w:val="12"/>
              <w:szCs w:val="12"/>
            </w:rPr>
          </w:pPr>
          <w:r w:rsidDel="00000000" w:rsidR="00000000" w:rsidRPr="00000000">
            <w:rPr>
              <w:b w:val="1"/>
              <w:color w:val="333333"/>
              <w:sz w:val="20"/>
              <w:szCs w:val="20"/>
              <w:rtl w:val="0"/>
            </w:rPr>
            <w:t xml:space="preserve"> learn.tearfund.org/lightwheel    </w:t>
          </w:r>
          <w:r w:rsidDel="00000000" w:rsidR="00000000" w:rsidRPr="00000000">
            <w:rPr>
              <w:color w:val="333333"/>
              <w:sz w:val="20"/>
              <w:szCs w:val="20"/>
            </w:rPr>
            <w:drawing>
              <wp:inline distB="114300" distT="114300" distL="114300" distR="114300">
                <wp:extent cx="100800" cy="70560"/>
                <wp:effectExtent b="0" l="0" r="0" t="0"/>
                <wp:docPr descr="Email Icon" id="2" name="image1.png"/>
                <a:graphic>
                  <a:graphicData uri="http://schemas.openxmlformats.org/drawingml/2006/picture">
                    <pic:pic>
                      <pic:nvPicPr>
                        <pic:cNvPr descr="Email Icon" id="0" name="image1.png"/>
                        <pic:cNvPicPr preferRelativeResize="0"/>
                      </pic:nvPicPr>
                      <pic:blipFill>
                        <a:blip r:embed="rId1"/>
                        <a:srcRect b="16552" l="0" r="0" t="134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00" cy="705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color w:val="333333"/>
              <w:sz w:val="20"/>
              <w:szCs w:val="20"/>
              <w:rtl w:val="0"/>
            </w:rPr>
            <w:t xml:space="preserve"> lightwheel.support@tearfund.org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C">
          <w:pPr>
            <w:rPr>
              <w:color w:val="333333"/>
              <w:sz w:val="14"/>
              <w:szCs w:val="14"/>
            </w:rPr>
          </w:pPr>
          <w:r w:rsidDel="00000000" w:rsidR="00000000" w:rsidRPr="00000000">
            <w:rPr>
              <w:color w:val="333333"/>
              <w:sz w:val="14"/>
              <w:szCs w:val="14"/>
              <w:rtl w:val="0"/>
            </w:rPr>
            <w:t xml:space="preserve">Registered office: Tearfund, 100 Church Road, Teddington, TW11 8QE. Registered in England: 994339. A company </w:t>
            <w:br w:type="textWrapping"/>
            <w:t xml:space="preserve">limited by guarantee. Registered Charity No. 265464 (England &amp; Wales) Registered Charity No. SC037624 (Scotland).</w:t>
          </w:r>
        </w:p>
        <w:p w:rsidR="00000000" w:rsidDel="00000000" w:rsidP="00000000" w:rsidRDefault="00000000" w:rsidRPr="00000000" w14:paraId="0000012D">
          <w:pPr>
            <w:rPr>
              <w:b w:val="1"/>
              <w:color w:val="333333"/>
              <w:sz w:val="20"/>
              <w:szCs w:val="20"/>
            </w:rPr>
          </w:pPr>
          <w:r w:rsidDel="00000000" w:rsidR="00000000" w:rsidRPr="00000000">
            <w:rPr>
              <w:color w:val="333333"/>
              <w:sz w:val="14"/>
              <w:szCs w:val="14"/>
              <w:rtl w:val="0"/>
            </w:rPr>
            <w:t xml:space="preserve">© Tearfund 2024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bottom"/>
        </w:tcPr>
        <w:p w:rsidR="00000000" w:rsidDel="00000000" w:rsidP="00000000" w:rsidRDefault="00000000" w:rsidRPr="00000000" w14:paraId="0000012E">
          <w:pPr>
            <w:widowControl w:val="0"/>
            <w:jc w:val="right"/>
            <w:rPr>
              <w:color w:val="181818"/>
              <w:sz w:val="22"/>
              <w:szCs w:val="22"/>
            </w:rPr>
          </w:pPr>
          <w:r w:rsidDel="00000000" w:rsidR="00000000" w:rsidRPr="00000000">
            <w:rPr>
              <w:color w:val="181818"/>
              <w:sz w:val="22"/>
              <w:szCs w:val="22"/>
              <w:rtl w:val="0"/>
            </w:rPr>
            <w:t xml:space="preserve">                  </w:t>
          </w:r>
          <w:r w:rsidDel="00000000" w:rsidR="00000000" w:rsidRPr="00000000">
            <w:rPr>
              <w:color w:val="181818"/>
              <w:sz w:val="22"/>
              <w:szCs w:val="22"/>
            </w:rPr>
            <w:drawing>
              <wp:inline distB="114300" distT="114300" distL="114300" distR="114300">
                <wp:extent cx="1509487" cy="482321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"/>
                        <a:srcRect b="0" l="489" r="489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487" cy="4823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F">
    <w:pPr>
      <w:spacing w:after="16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-144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531100" cy="1092152"/>
          <wp:effectExtent b="0" l="0" r="0" t="0"/>
          <wp:docPr id="3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1100" cy="10921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tabs>
        <w:tab w:val="center" w:leader="none" w:pos="4513"/>
        <w:tab w:val="right" w:leader="none" w:pos="9026"/>
      </w:tabs>
      <w:ind w:left="-1440" w:firstLine="0"/>
      <w:rPr/>
    </w:pPr>
    <w:r w:rsidDel="00000000" w:rsidR="00000000" w:rsidRPr="00000000">
      <w:rPr/>
      <w:drawing>
        <wp:inline distB="114300" distT="114300" distL="114300" distR="114300">
          <wp:extent cx="7510463" cy="1081051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6058" l="0" r="0" t="0"/>
                  <a:stretch>
                    <a:fillRect/>
                  </a:stretch>
                </pic:blipFill>
                <pic:spPr>
                  <a:xfrm>
                    <a:off x="0" y="0"/>
                    <a:ext cx="7510463" cy="10810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image" Target="media/image6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